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24F" w:rsidRDefault="0076024F" w:rsidP="0076024F">
      <w:pPr>
        <w:pStyle w:val="Default"/>
      </w:pPr>
    </w:p>
    <w:p w:rsidR="0076024F" w:rsidRPr="007F2067" w:rsidRDefault="00EA321C" w:rsidP="00B34A6F">
      <w:pPr>
        <w:pStyle w:val="Default"/>
        <w:jc w:val="center"/>
        <w:rPr>
          <w:b/>
          <w:sz w:val="28"/>
          <w:szCs w:val="23"/>
        </w:rPr>
      </w:pPr>
      <w:r w:rsidRPr="007F2067">
        <w:rPr>
          <w:rFonts w:hint="eastAsia"/>
          <w:b/>
          <w:sz w:val="28"/>
          <w:szCs w:val="23"/>
        </w:rPr>
        <w:t>羽咋</w:t>
      </w:r>
      <w:r w:rsidR="0076024F" w:rsidRPr="007F2067">
        <w:rPr>
          <w:rFonts w:hint="eastAsia"/>
          <w:b/>
          <w:sz w:val="28"/>
          <w:szCs w:val="23"/>
        </w:rPr>
        <w:t>市</w:t>
      </w:r>
      <w:r w:rsidR="00033E99" w:rsidRPr="007F2067">
        <w:rPr>
          <w:rFonts w:hint="eastAsia"/>
          <w:b/>
          <w:sz w:val="28"/>
          <w:szCs w:val="23"/>
        </w:rPr>
        <w:t>短期移住体験住宅</w:t>
      </w:r>
      <w:r w:rsidR="0076024F" w:rsidRPr="007F2067">
        <w:rPr>
          <w:rFonts w:hint="eastAsia"/>
          <w:b/>
          <w:sz w:val="28"/>
          <w:szCs w:val="23"/>
        </w:rPr>
        <w:t>要綱</w:t>
      </w:r>
    </w:p>
    <w:p w:rsidR="0076024F" w:rsidRPr="007E4754" w:rsidRDefault="0076024F" w:rsidP="0076024F">
      <w:pPr>
        <w:pStyle w:val="Default"/>
        <w:jc w:val="right"/>
        <w:rPr>
          <w:sz w:val="23"/>
          <w:szCs w:val="23"/>
        </w:rPr>
      </w:pPr>
    </w:p>
    <w:p w:rsidR="0076024F" w:rsidRDefault="0076024F" w:rsidP="00E06677">
      <w:pPr>
        <w:pStyle w:val="Default"/>
        <w:ind w:firstLineChars="100" w:firstLine="263"/>
        <w:rPr>
          <w:sz w:val="23"/>
          <w:szCs w:val="23"/>
        </w:rPr>
      </w:pPr>
      <w:r>
        <w:rPr>
          <w:sz w:val="23"/>
          <w:szCs w:val="23"/>
        </w:rPr>
        <w:t>(</w:t>
      </w:r>
      <w:r w:rsidR="00086D28">
        <w:rPr>
          <w:rFonts w:hint="eastAsia"/>
          <w:sz w:val="23"/>
          <w:szCs w:val="23"/>
        </w:rPr>
        <w:t>目的</w:t>
      </w:r>
      <w:r>
        <w:rPr>
          <w:sz w:val="23"/>
          <w:szCs w:val="23"/>
        </w:rPr>
        <w:t xml:space="preserve">) </w:t>
      </w:r>
    </w:p>
    <w:p w:rsidR="0076024F" w:rsidRDefault="0076024F" w:rsidP="007E6086">
      <w:pPr>
        <w:pStyle w:val="Default"/>
        <w:ind w:left="263" w:hangingChars="100" w:hanging="263"/>
        <w:rPr>
          <w:sz w:val="23"/>
          <w:szCs w:val="23"/>
        </w:rPr>
      </w:pPr>
      <w:r>
        <w:rPr>
          <w:rFonts w:hint="eastAsia"/>
          <w:sz w:val="23"/>
          <w:szCs w:val="23"/>
        </w:rPr>
        <w:t>第１条</w:t>
      </w:r>
      <w:r>
        <w:rPr>
          <w:sz w:val="23"/>
          <w:szCs w:val="23"/>
        </w:rPr>
        <w:t xml:space="preserve"> </w:t>
      </w:r>
      <w:r w:rsidR="00E52011">
        <w:rPr>
          <w:rFonts w:hint="eastAsia"/>
          <w:sz w:val="23"/>
          <w:szCs w:val="23"/>
        </w:rPr>
        <w:t>この要綱</w:t>
      </w:r>
      <w:r>
        <w:rPr>
          <w:rFonts w:hint="eastAsia"/>
          <w:sz w:val="23"/>
          <w:szCs w:val="23"/>
        </w:rPr>
        <w:t>は、</w:t>
      </w:r>
      <w:r w:rsidR="00E52011">
        <w:rPr>
          <w:rFonts w:hint="eastAsia"/>
          <w:sz w:val="23"/>
          <w:szCs w:val="23"/>
        </w:rPr>
        <w:t>羽咋</w:t>
      </w:r>
      <w:r>
        <w:rPr>
          <w:rFonts w:hint="eastAsia"/>
          <w:sz w:val="23"/>
          <w:szCs w:val="23"/>
        </w:rPr>
        <w:t>市に移住を検討している者を対象として、</w:t>
      </w:r>
      <w:r w:rsidR="00E52011">
        <w:rPr>
          <w:rFonts w:hint="eastAsia"/>
          <w:sz w:val="23"/>
          <w:szCs w:val="23"/>
        </w:rPr>
        <w:t>本</w:t>
      </w:r>
      <w:r>
        <w:rPr>
          <w:rFonts w:hint="eastAsia"/>
          <w:sz w:val="23"/>
          <w:szCs w:val="23"/>
        </w:rPr>
        <w:t>市内での生活を</w:t>
      </w:r>
      <w:r w:rsidR="00E52011">
        <w:rPr>
          <w:rFonts w:hint="eastAsia"/>
          <w:sz w:val="23"/>
          <w:szCs w:val="23"/>
        </w:rPr>
        <w:t>短</w:t>
      </w:r>
      <w:r>
        <w:rPr>
          <w:rFonts w:hint="eastAsia"/>
          <w:sz w:val="23"/>
          <w:szCs w:val="23"/>
        </w:rPr>
        <w:t>期間体験できる</w:t>
      </w:r>
      <w:r w:rsidR="00086D28">
        <w:rPr>
          <w:rFonts w:hint="eastAsia"/>
          <w:sz w:val="23"/>
          <w:szCs w:val="23"/>
        </w:rPr>
        <w:t>「短期移住体験住宅」(以下「体験住宅」)を</w:t>
      </w:r>
      <w:r w:rsidR="00A90B05">
        <w:rPr>
          <w:rFonts w:hint="eastAsia"/>
          <w:sz w:val="23"/>
          <w:szCs w:val="23"/>
        </w:rPr>
        <w:t>無料</w:t>
      </w:r>
      <w:r w:rsidR="003664AE">
        <w:rPr>
          <w:rFonts w:hint="eastAsia"/>
          <w:sz w:val="23"/>
          <w:szCs w:val="23"/>
        </w:rPr>
        <w:t>で</w:t>
      </w:r>
      <w:r w:rsidR="00086D28">
        <w:rPr>
          <w:rFonts w:hint="eastAsia"/>
          <w:sz w:val="23"/>
          <w:szCs w:val="23"/>
        </w:rPr>
        <w:t>貸し出すことにより、本市への移住・定住を促進し、地域</w:t>
      </w:r>
      <w:r w:rsidR="004367E9">
        <w:rPr>
          <w:rFonts w:hint="eastAsia"/>
          <w:sz w:val="23"/>
          <w:szCs w:val="23"/>
        </w:rPr>
        <w:t>社会の活性化を図ることを目的とする。</w:t>
      </w:r>
    </w:p>
    <w:p w:rsidR="0076024F" w:rsidRPr="00B34A6F" w:rsidRDefault="0076024F" w:rsidP="00E06677">
      <w:pPr>
        <w:pStyle w:val="Default"/>
        <w:ind w:firstLineChars="100" w:firstLine="263"/>
        <w:rPr>
          <w:sz w:val="23"/>
          <w:szCs w:val="23"/>
        </w:rPr>
      </w:pPr>
      <w:r w:rsidRPr="00B34A6F">
        <w:rPr>
          <w:sz w:val="23"/>
          <w:szCs w:val="23"/>
        </w:rPr>
        <w:t>(</w:t>
      </w:r>
      <w:r w:rsidRPr="00B34A6F">
        <w:rPr>
          <w:rFonts w:hint="eastAsia"/>
          <w:sz w:val="23"/>
          <w:szCs w:val="23"/>
        </w:rPr>
        <w:t>定義</w:t>
      </w:r>
      <w:r w:rsidRPr="00B34A6F">
        <w:rPr>
          <w:sz w:val="23"/>
          <w:szCs w:val="23"/>
        </w:rPr>
        <w:t xml:space="preserve">) </w:t>
      </w:r>
    </w:p>
    <w:p w:rsidR="0076024F" w:rsidRPr="006A3CC9" w:rsidRDefault="0076024F" w:rsidP="007E6086">
      <w:pPr>
        <w:pStyle w:val="Default"/>
        <w:ind w:left="263" w:hangingChars="100" w:hanging="263"/>
        <w:rPr>
          <w:sz w:val="23"/>
          <w:szCs w:val="23"/>
        </w:rPr>
      </w:pPr>
      <w:r w:rsidRPr="006A3CC9">
        <w:rPr>
          <w:rFonts w:hint="eastAsia"/>
          <w:sz w:val="23"/>
          <w:szCs w:val="23"/>
        </w:rPr>
        <w:t>第２条</w:t>
      </w:r>
      <w:r w:rsidRPr="006A3CC9">
        <w:rPr>
          <w:sz w:val="23"/>
          <w:szCs w:val="23"/>
        </w:rPr>
        <w:t xml:space="preserve"> </w:t>
      </w:r>
      <w:r w:rsidR="006A3CC9">
        <w:rPr>
          <w:rFonts w:hint="eastAsia"/>
          <w:sz w:val="23"/>
          <w:szCs w:val="23"/>
        </w:rPr>
        <w:t>この</w:t>
      </w:r>
      <w:r w:rsidR="004367E9" w:rsidRPr="006A3CC9">
        <w:rPr>
          <w:rFonts w:hint="eastAsia"/>
          <w:sz w:val="23"/>
          <w:szCs w:val="23"/>
        </w:rPr>
        <w:t>要綱</w:t>
      </w:r>
      <w:r w:rsidRPr="006A3CC9">
        <w:rPr>
          <w:rFonts w:hint="eastAsia"/>
          <w:sz w:val="23"/>
          <w:szCs w:val="23"/>
        </w:rPr>
        <w:t>において、次の各号に</w:t>
      </w:r>
      <w:r w:rsidR="008943CE">
        <w:rPr>
          <w:rFonts w:hint="eastAsia"/>
          <w:sz w:val="23"/>
          <w:szCs w:val="23"/>
        </w:rPr>
        <w:t>定める</w:t>
      </w:r>
      <w:r w:rsidRPr="006A3CC9">
        <w:rPr>
          <w:rFonts w:hint="eastAsia"/>
          <w:sz w:val="23"/>
          <w:szCs w:val="23"/>
        </w:rPr>
        <w:t>用語の意義は、それぞれ当該各号に定めるところによる。</w:t>
      </w:r>
      <w:r w:rsidRPr="006A3CC9">
        <w:rPr>
          <w:sz w:val="23"/>
          <w:szCs w:val="23"/>
        </w:rPr>
        <w:t xml:space="preserve"> </w:t>
      </w:r>
    </w:p>
    <w:p w:rsidR="0076024F" w:rsidRPr="006A3CC9" w:rsidRDefault="0076024F" w:rsidP="00C32745">
      <w:pPr>
        <w:pStyle w:val="Default"/>
        <w:ind w:leftChars="100" w:left="506" w:hangingChars="100" w:hanging="263"/>
        <w:rPr>
          <w:sz w:val="23"/>
          <w:szCs w:val="23"/>
        </w:rPr>
      </w:pPr>
      <w:r w:rsidRPr="006A3CC9">
        <w:rPr>
          <w:sz w:val="23"/>
          <w:szCs w:val="23"/>
        </w:rPr>
        <w:t xml:space="preserve">(1) </w:t>
      </w:r>
      <w:r w:rsidRPr="006A3CC9">
        <w:rPr>
          <w:rFonts w:hint="eastAsia"/>
          <w:sz w:val="23"/>
          <w:szCs w:val="23"/>
        </w:rPr>
        <w:t>移住希望者</w:t>
      </w:r>
      <w:r w:rsidRPr="006A3CC9">
        <w:rPr>
          <w:sz w:val="23"/>
          <w:szCs w:val="23"/>
        </w:rPr>
        <w:t xml:space="preserve"> </w:t>
      </w:r>
      <w:r w:rsidRPr="006A3CC9">
        <w:rPr>
          <w:rFonts w:hint="eastAsia"/>
          <w:sz w:val="23"/>
          <w:szCs w:val="23"/>
        </w:rPr>
        <w:t>本市の移住</w:t>
      </w:r>
      <w:r w:rsidR="00E52011" w:rsidRPr="006A3CC9">
        <w:rPr>
          <w:rFonts w:hint="eastAsia"/>
          <w:sz w:val="23"/>
          <w:szCs w:val="23"/>
        </w:rPr>
        <w:t>総合相談</w:t>
      </w:r>
      <w:r w:rsidRPr="006A3CC9">
        <w:rPr>
          <w:rFonts w:hint="eastAsia"/>
          <w:sz w:val="23"/>
          <w:szCs w:val="23"/>
        </w:rPr>
        <w:t>窓口を通じて本市への移住を検討している者。ただし、転勤又は婚姻による転入者、出張等であらかじめ定められた期間定住する者を除く。</w:t>
      </w:r>
      <w:r w:rsidRPr="006A3CC9">
        <w:rPr>
          <w:sz w:val="23"/>
          <w:szCs w:val="23"/>
        </w:rPr>
        <w:t xml:space="preserve"> </w:t>
      </w:r>
    </w:p>
    <w:p w:rsidR="0076024F" w:rsidRPr="00A11BA6" w:rsidRDefault="0076024F" w:rsidP="00C32745">
      <w:pPr>
        <w:pStyle w:val="Default"/>
        <w:ind w:leftChars="100" w:left="506" w:hangingChars="100" w:hanging="263"/>
        <w:rPr>
          <w:rFonts w:ascii="ＭＳ Ｐ明朝" w:eastAsia="ＭＳ Ｐ明朝" w:cs="ＭＳ Ｐ明朝"/>
        </w:rPr>
      </w:pPr>
      <w:r w:rsidRPr="006A3CC9">
        <w:rPr>
          <w:sz w:val="23"/>
          <w:szCs w:val="23"/>
        </w:rPr>
        <w:t xml:space="preserve">(2) </w:t>
      </w:r>
      <w:r w:rsidRPr="006A3CC9">
        <w:rPr>
          <w:rFonts w:hint="eastAsia"/>
          <w:sz w:val="23"/>
          <w:szCs w:val="23"/>
        </w:rPr>
        <w:t>体験住宅</w:t>
      </w:r>
      <w:r w:rsidRPr="006A3CC9">
        <w:rPr>
          <w:sz w:val="23"/>
          <w:szCs w:val="23"/>
        </w:rPr>
        <w:t xml:space="preserve"> </w:t>
      </w:r>
      <w:r w:rsidRPr="006A3CC9">
        <w:rPr>
          <w:rFonts w:hint="eastAsia"/>
          <w:sz w:val="23"/>
          <w:szCs w:val="23"/>
        </w:rPr>
        <w:t>日常生活を営むための家具、電化製品等の家財道具</w:t>
      </w:r>
      <w:r w:rsidR="008943CE" w:rsidRPr="00033E99">
        <w:rPr>
          <w:rFonts w:ascii="ＭＳ Ｐ明朝" w:eastAsia="ＭＳ Ｐ明朝" w:cs="ＭＳ Ｐ明朝" w:hint="eastAsia"/>
          <w:color w:val="auto"/>
          <w:sz w:val="23"/>
          <w:szCs w:val="23"/>
        </w:rPr>
        <w:t>（石鹸及び</w:t>
      </w:r>
      <w:r w:rsidR="008943CE" w:rsidRPr="00033E99">
        <w:rPr>
          <w:rFonts w:hint="eastAsia"/>
          <w:color w:val="auto"/>
          <w:sz w:val="23"/>
          <w:szCs w:val="23"/>
        </w:rPr>
        <w:t>ティッシュペーパー等の日常消耗品を除く。</w:t>
      </w:r>
      <w:r w:rsidR="008943CE" w:rsidRPr="00033E99">
        <w:rPr>
          <w:rFonts w:ascii="ＭＳ Ｐ明朝" w:eastAsia="ＭＳ Ｐ明朝" w:cs="ＭＳ Ｐ明朝" w:hint="eastAsia"/>
          <w:color w:val="auto"/>
          <w:sz w:val="23"/>
          <w:szCs w:val="23"/>
        </w:rPr>
        <w:t>）</w:t>
      </w:r>
      <w:r w:rsidRPr="006A3CC9">
        <w:rPr>
          <w:rFonts w:hint="eastAsia"/>
          <w:sz w:val="23"/>
          <w:szCs w:val="23"/>
        </w:rPr>
        <w:t>を備え、手軽に本市での生活を体験できるよう本市が貸し付ける住宅</w:t>
      </w:r>
      <w:r w:rsidR="001F092B">
        <w:rPr>
          <w:rFonts w:hint="eastAsia"/>
          <w:sz w:val="23"/>
          <w:szCs w:val="23"/>
        </w:rPr>
        <w:t>。</w:t>
      </w:r>
    </w:p>
    <w:p w:rsidR="0076024F" w:rsidRDefault="0076024F" w:rsidP="006A3CC9">
      <w:pPr>
        <w:pStyle w:val="Default"/>
        <w:ind w:firstLineChars="100" w:firstLine="263"/>
        <w:rPr>
          <w:sz w:val="23"/>
          <w:szCs w:val="23"/>
        </w:rPr>
      </w:pPr>
      <w:r>
        <w:rPr>
          <w:sz w:val="23"/>
          <w:szCs w:val="23"/>
        </w:rPr>
        <w:t>(</w:t>
      </w:r>
      <w:r w:rsidR="002878A6">
        <w:rPr>
          <w:rFonts w:hint="eastAsia"/>
          <w:sz w:val="23"/>
          <w:szCs w:val="23"/>
        </w:rPr>
        <w:t>名称及び位置等</w:t>
      </w:r>
      <w:r>
        <w:rPr>
          <w:sz w:val="23"/>
          <w:szCs w:val="23"/>
        </w:rPr>
        <w:t xml:space="preserve">) </w:t>
      </w:r>
    </w:p>
    <w:p w:rsidR="0076024F" w:rsidRDefault="0076024F" w:rsidP="0076024F">
      <w:pPr>
        <w:pStyle w:val="Default"/>
        <w:rPr>
          <w:sz w:val="23"/>
          <w:szCs w:val="23"/>
        </w:rPr>
      </w:pPr>
      <w:r>
        <w:rPr>
          <w:rFonts w:hint="eastAsia"/>
          <w:sz w:val="23"/>
          <w:szCs w:val="23"/>
        </w:rPr>
        <w:t>第３条</w:t>
      </w:r>
      <w:r w:rsidR="004367E9">
        <w:rPr>
          <w:rFonts w:hint="eastAsia"/>
          <w:sz w:val="23"/>
          <w:szCs w:val="23"/>
        </w:rPr>
        <w:t xml:space="preserve">　</w:t>
      </w:r>
      <w:r w:rsidR="002878A6">
        <w:rPr>
          <w:rFonts w:hint="eastAsia"/>
          <w:sz w:val="23"/>
          <w:szCs w:val="23"/>
        </w:rPr>
        <w:t>羽咋市短期移住</w:t>
      </w:r>
      <w:r>
        <w:rPr>
          <w:rFonts w:hint="eastAsia"/>
          <w:sz w:val="23"/>
          <w:szCs w:val="23"/>
        </w:rPr>
        <w:t>体験住宅</w:t>
      </w:r>
      <w:r w:rsidR="002878A6">
        <w:rPr>
          <w:rFonts w:hint="eastAsia"/>
          <w:sz w:val="23"/>
          <w:szCs w:val="23"/>
        </w:rPr>
        <w:t>の名称及び位置</w:t>
      </w:r>
      <w:r>
        <w:rPr>
          <w:rFonts w:hint="eastAsia"/>
          <w:sz w:val="23"/>
          <w:szCs w:val="23"/>
        </w:rPr>
        <w:t>は、次のとおりとする。</w:t>
      </w:r>
    </w:p>
    <w:tbl>
      <w:tblPr>
        <w:tblStyle w:val="a3"/>
        <w:tblW w:w="7646" w:type="dxa"/>
        <w:tblInd w:w="429" w:type="dxa"/>
        <w:tblLook w:val="04A0" w:firstRow="1" w:lastRow="0" w:firstColumn="1" w:lastColumn="0" w:noHBand="0" w:noVBand="1"/>
      </w:tblPr>
      <w:tblGrid>
        <w:gridCol w:w="1976"/>
        <w:gridCol w:w="3969"/>
        <w:gridCol w:w="1701"/>
      </w:tblGrid>
      <w:tr w:rsidR="002E6FC4" w:rsidTr="007F2067">
        <w:tc>
          <w:tcPr>
            <w:tcW w:w="1976" w:type="dxa"/>
          </w:tcPr>
          <w:p w:rsidR="002E6FC4" w:rsidRPr="00EA321C" w:rsidRDefault="002E6FC4" w:rsidP="00EA321C">
            <w:pPr>
              <w:pStyle w:val="Default"/>
              <w:jc w:val="center"/>
              <w:rPr>
                <w:sz w:val="22"/>
                <w:szCs w:val="22"/>
              </w:rPr>
            </w:pPr>
            <w:r w:rsidRPr="00EA321C">
              <w:rPr>
                <w:rFonts w:hint="eastAsia"/>
                <w:sz w:val="22"/>
                <w:szCs w:val="22"/>
              </w:rPr>
              <w:t>名</w:t>
            </w:r>
            <w:r w:rsidR="007F2067">
              <w:rPr>
                <w:rFonts w:hint="eastAsia"/>
                <w:sz w:val="22"/>
                <w:szCs w:val="22"/>
              </w:rPr>
              <w:t xml:space="preserve">　</w:t>
            </w:r>
            <w:r w:rsidRPr="00EA321C">
              <w:rPr>
                <w:rFonts w:hint="eastAsia"/>
                <w:sz w:val="22"/>
                <w:szCs w:val="22"/>
              </w:rPr>
              <w:t>所</w:t>
            </w:r>
          </w:p>
        </w:tc>
        <w:tc>
          <w:tcPr>
            <w:tcW w:w="3969" w:type="dxa"/>
          </w:tcPr>
          <w:p w:rsidR="002E6FC4" w:rsidRPr="00EA321C" w:rsidRDefault="002E6FC4" w:rsidP="00EA321C">
            <w:pPr>
              <w:pStyle w:val="Default"/>
              <w:jc w:val="center"/>
              <w:rPr>
                <w:sz w:val="22"/>
                <w:szCs w:val="22"/>
              </w:rPr>
            </w:pPr>
            <w:r w:rsidRPr="00EA321C">
              <w:rPr>
                <w:rFonts w:hint="eastAsia"/>
                <w:sz w:val="22"/>
                <w:szCs w:val="22"/>
              </w:rPr>
              <w:t>住</w:t>
            </w:r>
            <w:r w:rsidR="007F2067">
              <w:rPr>
                <w:rFonts w:hint="eastAsia"/>
                <w:sz w:val="22"/>
                <w:szCs w:val="22"/>
              </w:rPr>
              <w:t xml:space="preserve">　</w:t>
            </w:r>
            <w:r w:rsidRPr="00EA321C">
              <w:rPr>
                <w:rFonts w:hint="eastAsia"/>
                <w:sz w:val="22"/>
                <w:szCs w:val="22"/>
              </w:rPr>
              <w:t>所</w:t>
            </w:r>
          </w:p>
        </w:tc>
        <w:tc>
          <w:tcPr>
            <w:tcW w:w="1701" w:type="dxa"/>
          </w:tcPr>
          <w:p w:rsidR="002E6FC4" w:rsidRPr="00EA321C" w:rsidRDefault="002E6FC4" w:rsidP="00EA321C">
            <w:pPr>
              <w:pStyle w:val="Default"/>
              <w:jc w:val="center"/>
              <w:rPr>
                <w:sz w:val="22"/>
                <w:szCs w:val="22"/>
              </w:rPr>
            </w:pPr>
            <w:r w:rsidRPr="00EA321C">
              <w:rPr>
                <w:rFonts w:hint="eastAsia"/>
                <w:sz w:val="22"/>
                <w:szCs w:val="22"/>
              </w:rPr>
              <w:t>構</w:t>
            </w:r>
            <w:r w:rsidR="007F2067">
              <w:rPr>
                <w:rFonts w:hint="eastAsia"/>
                <w:sz w:val="22"/>
                <w:szCs w:val="22"/>
              </w:rPr>
              <w:t xml:space="preserve">　</w:t>
            </w:r>
            <w:r w:rsidRPr="00EA321C">
              <w:rPr>
                <w:rFonts w:hint="eastAsia"/>
                <w:sz w:val="22"/>
                <w:szCs w:val="22"/>
              </w:rPr>
              <w:t>造</w:t>
            </w:r>
          </w:p>
        </w:tc>
      </w:tr>
      <w:tr w:rsidR="002E6FC4" w:rsidTr="007F2067">
        <w:tc>
          <w:tcPr>
            <w:tcW w:w="1976" w:type="dxa"/>
          </w:tcPr>
          <w:p w:rsidR="002E6FC4" w:rsidRPr="00EA321C" w:rsidRDefault="002E6FC4" w:rsidP="007F2067">
            <w:pPr>
              <w:pStyle w:val="Default"/>
              <w:jc w:val="center"/>
              <w:rPr>
                <w:sz w:val="22"/>
                <w:szCs w:val="22"/>
              </w:rPr>
            </w:pPr>
            <w:r>
              <w:rPr>
                <w:rFonts w:hint="eastAsia"/>
                <w:sz w:val="22"/>
                <w:szCs w:val="22"/>
              </w:rPr>
              <w:t>柳橋体験住宅</w:t>
            </w:r>
          </w:p>
        </w:tc>
        <w:tc>
          <w:tcPr>
            <w:tcW w:w="3969" w:type="dxa"/>
          </w:tcPr>
          <w:p w:rsidR="002E6FC4" w:rsidRPr="00EA321C" w:rsidRDefault="007F2067" w:rsidP="007F2067">
            <w:pPr>
              <w:pStyle w:val="Default"/>
              <w:jc w:val="center"/>
              <w:rPr>
                <w:sz w:val="22"/>
                <w:szCs w:val="22"/>
              </w:rPr>
            </w:pPr>
            <w:r>
              <w:rPr>
                <w:rFonts w:hint="eastAsia"/>
                <w:sz w:val="22"/>
                <w:szCs w:val="22"/>
              </w:rPr>
              <w:t>石川県</w:t>
            </w:r>
            <w:r w:rsidR="002E6FC4">
              <w:rPr>
                <w:rFonts w:hint="eastAsia"/>
                <w:sz w:val="22"/>
                <w:szCs w:val="22"/>
              </w:rPr>
              <w:t>羽咋市柳橋町五俵刈8-1</w:t>
            </w:r>
          </w:p>
        </w:tc>
        <w:tc>
          <w:tcPr>
            <w:tcW w:w="1701" w:type="dxa"/>
          </w:tcPr>
          <w:p w:rsidR="002E6FC4" w:rsidRPr="00EA321C" w:rsidRDefault="002E6FC4" w:rsidP="007F2067">
            <w:pPr>
              <w:pStyle w:val="Default"/>
              <w:jc w:val="center"/>
              <w:rPr>
                <w:sz w:val="22"/>
                <w:szCs w:val="22"/>
              </w:rPr>
            </w:pPr>
            <w:r>
              <w:rPr>
                <w:rFonts w:hint="eastAsia"/>
                <w:sz w:val="22"/>
                <w:szCs w:val="22"/>
              </w:rPr>
              <w:t>木造平屋</w:t>
            </w:r>
          </w:p>
        </w:tc>
      </w:tr>
    </w:tbl>
    <w:p w:rsidR="009601F1" w:rsidRDefault="009601F1" w:rsidP="00410563">
      <w:pPr>
        <w:pStyle w:val="Default"/>
        <w:ind w:firstLineChars="100" w:firstLine="263"/>
        <w:rPr>
          <w:sz w:val="23"/>
          <w:szCs w:val="23"/>
        </w:rPr>
      </w:pPr>
      <w:r>
        <w:rPr>
          <w:sz w:val="23"/>
          <w:szCs w:val="23"/>
        </w:rPr>
        <w:t>(</w:t>
      </w:r>
      <w:r w:rsidR="004367E9">
        <w:rPr>
          <w:rFonts w:hint="eastAsia"/>
          <w:sz w:val="23"/>
          <w:szCs w:val="23"/>
        </w:rPr>
        <w:t>体験</w:t>
      </w:r>
      <w:r>
        <w:rPr>
          <w:rFonts w:hint="eastAsia"/>
          <w:sz w:val="23"/>
          <w:szCs w:val="23"/>
        </w:rPr>
        <w:t>住宅の利用条件</w:t>
      </w:r>
      <w:r>
        <w:rPr>
          <w:sz w:val="23"/>
          <w:szCs w:val="23"/>
        </w:rPr>
        <w:t xml:space="preserve">) </w:t>
      </w:r>
    </w:p>
    <w:p w:rsidR="009601F1" w:rsidRDefault="009601F1" w:rsidP="00E06677">
      <w:pPr>
        <w:pStyle w:val="Default"/>
        <w:ind w:left="263" w:hangingChars="100" w:hanging="263"/>
        <w:rPr>
          <w:sz w:val="23"/>
          <w:szCs w:val="23"/>
        </w:rPr>
      </w:pPr>
      <w:r>
        <w:rPr>
          <w:rFonts w:hint="eastAsia"/>
          <w:sz w:val="23"/>
          <w:szCs w:val="23"/>
        </w:rPr>
        <w:t>第４条</w:t>
      </w:r>
      <w:r>
        <w:rPr>
          <w:sz w:val="23"/>
          <w:szCs w:val="23"/>
        </w:rPr>
        <w:t xml:space="preserve"> </w:t>
      </w:r>
      <w:r w:rsidR="00410563">
        <w:rPr>
          <w:rFonts w:hint="eastAsia"/>
          <w:sz w:val="23"/>
          <w:szCs w:val="23"/>
        </w:rPr>
        <w:t>体験</w:t>
      </w:r>
      <w:r>
        <w:rPr>
          <w:rFonts w:hint="eastAsia"/>
          <w:sz w:val="23"/>
          <w:szCs w:val="23"/>
        </w:rPr>
        <w:t>住宅を利用できる者は、次の各号のいずれにも該当するものとする。</w:t>
      </w:r>
      <w:r>
        <w:rPr>
          <w:sz w:val="23"/>
          <w:szCs w:val="23"/>
        </w:rPr>
        <w:t xml:space="preserve"> </w:t>
      </w:r>
    </w:p>
    <w:p w:rsidR="009601F1" w:rsidRDefault="009601F1" w:rsidP="00E06677">
      <w:pPr>
        <w:pStyle w:val="Default"/>
        <w:ind w:firstLineChars="100" w:firstLine="263"/>
        <w:rPr>
          <w:sz w:val="23"/>
          <w:szCs w:val="23"/>
        </w:rPr>
      </w:pPr>
      <w:r>
        <w:rPr>
          <w:sz w:val="23"/>
          <w:szCs w:val="23"/>
        </w:rPr>
        <w:t xml:space="preserve">(1) </w:t>
      </w:r>
      <w:r>
        <w:rPr>
          <w:rFonts w:hint="eastAsia"/>
          <w:sz w:val="23"/>
          <w:szCs w:val="23"/>
        </w:rPr>
        <w:t>市内への移住を希望していること。</w:t>
      </w:r>
      <w:r>
        <w:rPr>
          <w:sz w:val="23"/>
          <w:szCs w:val="23"/>
        </w:rPr>
        <w:t xml:space="preserve"> </w:t>
      </w:r>
    </w:p>
    <w:p w:rsidR="00EA321C" w:rsidRDefault="006B2D51" w:rsidP="005D5197">
      <w:pPr>
        <w:pStyle w:val="Default"/>
        <w:ind w:leftChars="100" w:left="506" w:hangingChars="100" w:hanging="263"/>
        <w:rPr>
          <w:sz w:val="23"/>
          <w:szCs w:val="23"/>
        </w:rPr>
      </w:pPr>
      <w:r>
        <w:rPr>
          <w:rFonts w:hint="eastAsia"/>
          <w:sz w:val="23"/>
          <w:szCs w:val="23"/>
        </w:rPr>
        <w:t>(2</w:t>
      </w:r>
      <w:r w:rsidR="004367E9">
        <w:rPr>
          <w:rFonts w:hint="eastAsia"/>
          <w:sz w:val="23"/>
          <w:szCs w:val="23"/>
        </w:rPr>
        <w:t xml:space="preserve">) </w:t>
      </w:r>
      <w:r w:rsidR="009601F1">
        <w:rPr>
          <w:rFonts w:hint="eastAsia"/>
          <w:sz w:val="23"/>
          <w:szCs w:val="23"/>
        </w:rPr>
        <w:t>移住希望者及びその者と現に同居し、</w:t>
      </w:r>
      <w:r w:rsidR="009601F1" w:rsidRPr="008943CE">
        <w:rPr>
          <w:rFonts w:hint="eastAsia"/>
          <w:color w:val="auto"/>
          <w:sz w:val="23"/>
          <w:szCs w:val="23"/>
        </w:rPr>
        <w:t>又は同居しようとする</w:t>
      </w:r>
      <w:r w:rsidR="00383C78" w:rsidRPr="008943CE">
        <w:rPr>
          <w:rFonts w:hint="eastAsia"/>
          <w:color w:val="auto"/>
          <w:sz w:val="23"/>
          <w:szCs w:val="23"/>
        </w:rPr>
        <w:t>民法（明治</w:t>
      </w:r>
      <w:r w:rsidR="00383C78" w:rsidRPr="008943CE">
        <w:rPr>
          <w:color w:val="auto"/>
          <w:sz w:val="23"/>
          <w:szCs w:val="23"/>
        </w:rPr>
        <w:t>29</w:t>
      </w:r>
      <w:r w:rsidR="00383C78" w:rsidRPr="008943CE">
        <w:rPr>
          <w:rFonts w:hint="eastAsia"/>
          <w:color w:val="auto"/>
          <w:sz w:val="23"/>
          <w:szCs w:val="23"/>
        </w:rPr>
        <w:t>年法律第</w:t>
      </w:r>
      <w:r w:rsidR="00383C78" w:rsidRPr="008943CE">
        <w:rPr>
          <w:color w:val="auto"/>
          <w:sz w:val="23"/>
          <w:szCs w:val="23"/>
        </w:rPr>
        <w:t>89</w:t>
      </w:r>
      <w:r w:rsidR="00383C78" w:rsidRPr="008943CE">
        <w:rPr>
          <w:rFonts w:hint="eastAsia"/>
          <w:color w:val="auto"/>
          <w:sz w:val="23"/>
          <w:szCs w:val="23"/>
        </w:rPr>
        <w:t>号）第</w:t>
      </w:r>
      <w:r w:rsidR="00383C78" w:rsidRPr="008943CE">
        <w:rPr>
          <w:color w:val="auto"/>
          <w:sz w:val="23"/>
          <w:szCs w:val="23"/>
        </w:rPr>
        <w:t>725</w:t>
      </w:r>
      <w:r w:rsidR="00791F99">
        <w:rPr>
          <w:rFonts w:hint="eastAsia"/>
          <w:color w:val="auto"/>
          <w:sz w:val="23"/>
          <w:szCs w:val="23"/>
        </w:rPr>
        <w:t>条</w:t>
      </w:r>
      <w:r w:rsidR="00383C78" w:rsidRPr="008943CE">
        <w:rPr>
          <w:rFonts w:hint="eastAsia"/>
          <w:color w:val="auto"/>
          <w:sz w:val="23"/>
          <w:szCs w:val="23"/>
        </w:rPr>
        <w:t>に規定する親族</w:t>
      </w:r>
      <w:r w:rsidR="009601F1" w:rsidRPr="008943CE">
        <w:rPr>
          <w:color w:val="auto"/>
          <w:sz w:val="23"/>
          <w:szCs w:val="23"/>
        </w:rPr>
        <w:t>(</w:t>
      </w:r>
      <w:r w:rsidR="004367E9" w:rsidRPr="008943CE">
        <w:rPr>
          <w:rFonts w:hint="eastAsia"/>
          <w:color w:val="auto"/>
          <w:sz w:val="23"/>
          <w:szCs w:val="23"/>
        </w:rPr>
        <w:t>婚姻の届出をしていないが事実上婚姻関係と同様の事情にある者</w:t>
      </w:r>
      <w:r w:rsidR="004367E9">
        <w:rPr>
          <w:rFonts w:hint="eastAsia"/>
          <w:sz w:val="23"/>
          <w:szCs w:val="23"/>
        </w:rPr>
        <w:t>そ</w:t>
      </w:r>
      <w:r w:rsidR="00EA321C">
        <w:rPr>
          <w:rFonts w:hint="eastAsia"/>
          <w:sz w:val="23"/>
          <w:szCs w:val="23"/>
        </w:rPr>
        <w:t>の他婚姻の予約者を含む。以下同じ。</w:t>
      </w:r>
      <w:r w:rsidR="00EA321C">
        <w:rPr>
          <w:sz w:val="23"/>
          <w:szCs w:val="23"/>
        </w:rPr>
        <w:t>)</w:t>
      </w:r>
      <w:r w:rsidR="00EA321C">
        <w:rPr>
          <w:rFonts w:hint="eastAsia"/>
          <w:sz w:val="23"/>
          <w:szCs w:val="23"/>
        </w:rPr>
        <w:t>が、暴力団員による不当な行為の防止等に関する法律</w:t>
      </w:r>
      <w:r w:rsidR="00EA321C">
        <w:rPr>
          <w:sz w:val="23"/>
          <w:szCs w:val="23"/>
        </w:rPr>
        <w:t>(</w:t>
      </w:r>
      <w:r w:rsidR="00EA321C">
        <w:rPr>
          <w:rFonts w:hint="eastAsia"/>
          <w:sz w:val="23"/>
          <w:szCs w:val="23"/>
        </w:rPr>
        <w:t>平成３年法律第</w:t>
      </w:r>
      <w:r w:rsidR="00EA321C">
        <w:rPr>
          <w:sz w:val="23"/>
          <w:szCs w:val="23"/>
        </w:rPr>
        <w:t>77</w:t>
      </w:r>
      <w:r w:rsidR="00EA321C">
        <w:rPr>
          <w:rFonts w:hint="eastAsia"/>
          <w:sz w:val="23"/>
          <w:szCs w:val="23"/>
        </w:rPr>
        <w:t>号</w:t>
      </w:r>
      <w:r w:rsidR="00EA321C">
        <w:rPr>
          <w:sz w:val="23"/>
          <w:szCs w:val="23"/>
        </w:rPr>
        <w:t>)</w:t>
      </w:r>
      <w:r w:rsidR="00EA321C">
        <w:rPr>
          <w:rFonts w:hint="eastAsia"/>
          <w:sz w:val="23"/>
          <w:szCs w:val="23"/>
        </w:rPr>
        <w:t>第２条第６号に規定する暴力団員でないこと。</w:t>
      </w:r>
      <w:r w:rsidR="00EA321C">
        <w:rPr>
          <w:sz w:val="23"/>
          <w:szCs w:val="23"/>
        </w:rPr>
        <w:t xml:space="preserve"> </w:t>
      </w:r>
    </w:p>
    <w:p w:rsidR="003138C6" w:rsidRPr="003138C6" w:rsidRDefault="00EA321C" w:rsidP="003138C6">
      <w:pPr>
        <w:pStyle w:val="Default"/>
        <w:ind w:firstLineChars="100" w:firstLine="263"/>
        <w:rPr>
          <w:sz w:val="23"/>
          <w:szCs w:val="23"/>
        </w:rPr>
      </w:pPr>
      <w:r>
        <w:rPr>
          <w:sz w:val="23"/>
          <w:szCs w:val="23"/>
        </w:rPr>
        <w:lastRenderedPageBreak/>
        <w:t>(</w:t>
      </w:r>
      <w:r w:rsidR="006B2D51">
        <w:rPr>
          <w:rFonts w:hint="eastAsia"/>
          <w:sz w:val="23"/>
          <w:szCs w:val="23"/>
        </w:rPr>
        <w:t>3</w:t>
      </w:r>
      <w:r>
        <w:rPr>
          <w:sz w:val="23"/>
          <w:szCs w:val="23"/>
        </w:rPr>
        <w:t xml:space="preserve">) </w:t>
      </w:r>
      <w:r w:rsidR="006A3CC9">
        <w:rPr>
          <w:rFonts w:hint="eastAsia"/>
          <w:sz w:val="23"/>
          <w:szCs w:val="23"/>
        </w:rPr>
        <w:t>体験</w:t>
      </w:r>
      <w:r>
        <w:rPr>
          <w:rFonts w:hint="eastAsia"/>
          <w:sz w:val="23"/>
          <w:szCs w:val="23"/>
        </w:rPr>
        <w:t>住宅及びその敷地内の維持管理を適切に実施できること。</w:t>
      </w:r>
      <w:r>
        <w:rPr>
          <w:sz w:val="23"/>
          <w:szCs w:val="23"/>
        </w:rPr>
        <w:t xml:space="preserve"> </w:t>
      </w:r>
    </w:p>
    <w:p w:rsidR="00EA321C" w:rsidRDefault="00EA321C" w:rsidP="006A3CC9">
      <w:pPr>
        <w:pStyle w:val="Default"/>
        <w:ind w:firstLineChars="100" w:firstLine="263"/>
        <w:rPr>
          <w:sz w:val="23"/>
          <w:szCs w:val="23"/>
        </w:rPr>
      </w:pPr>
      <w:r>
        <w:rPr>
          <w:sz w:val="23"/>
          <w:szCs w:val="23"/>
        </w:rPr>
        <w:t>(</w:t>
      </w:r>
      <w:r>
        <w:rPr>
          <w:rFonts w:hint="eastAsia"/>
          <w:sz w:val="23"/>
          <w:szCs w:val="23"/>
        </w:rPr>
        <w:t>申請</w:t>
      </w:r>
      <w:r>
        <w:rPr>
          <w:sz w:val="23"/>
          <w:szCs w:val="23"/>
        </w:rPr>
        <w:t xml:space="preserve">) </w:t>
      </w:r>
    </w:p>
    <w:p w:rsidR="00EA321C" w:rsidRPr="008943CE" w:rsidRDefault="00EA321C" w:rsidP="007E6086">
      <w:pPr>
        <w:pStyle w:val="Default"/>
        <w:ind w:left="263" w:hangingChars="100" w:hanging="263"/>
        <w:rPr>
          <w:color w:val="auto"/>
          <w:sz w:val="23"/>
          <w:szCs w:val="23"/>
        </w:rPr>
      </w:pPr>
      <w:r>
        <w:rPr>
          <w:rFonts w:hint="eastAsia"/>
          <w:sz w:val="23"/>
          <w:szCs w:val="23"/>
        </w:rPr>
        <w:t>第５条</w:t>
      </w:r>
      <w:r>
        <w:rPr>
          <w:sz w:val="23"/>
          <w:szCs w:val="23"/>
        </w:rPr>
        <w:t xml:space="preserve"> </w:t>
      </w:r>
      <w:r w:rsidR="006A3CC9">
        <w:rPr>
          <w:rFonts w:hint="eastAsia"/>
          <w:sz w:val="23"/>
          <w:szCs w:val="23"/>
        </w:rPr>
        <w:t>体験住宅の利用</w:t>
      </w:r>
      <w:r>
        <w:rPr>
          <w:rFonts w:hint="eastAsia"/>
          <w:sz w:val="23"/>
          <w:szCs w:val="23"/>
        </w:rPr>
        <w:t>を希望する者は、あらかじめ電話等による仮申請を行い、</w:t>
      </w:r>
      <w:r w:rsidR="00410563">
        <w:rPr>
          <w:rFonts w:hint="eastAsia"/>
          <w:sz w:val="23"/>
          <w:szCs w:val="23"/>
        </w:rPr>
        <w:t>利用</w:t>
      </w:r>
      <w:r>
        <w:rPr>
          <w:rFonts w:hint="eastAsia"/>
          <w:sz w:val="23"/>
          <w:szCs w:val="23"/>
        </w:rPr>
        <w:t>始期の</w:t>
      </w:r>
      <w:r w:rsidR="00E4465B">
        <w:rPr>
          <w:rFonts w:hint="eastAsia"/>
          <w:sz w:val="23"/>
          <w:szCs w:val="23"/>
        </w:rPr>
        <w:t>14</w:t>
      </w:r>
      <w:r>
        <w:rPr>
          <w:rFonts w:hint="eastAsia"/>
          <w:sz w:val="23"/>
          <w:szCs w:val="23"/>
        </w:rPr>
        <w:t>日前までに</w:t>
      </w:r>
      <w:r w:rsidR="00857AEA">
        <w:rPr>
          <w:rFonts w:hint="eastAsia"/>
          <w:sz w:val="23"/>
          <w:szCs w:val="23"/>
        </w:rPr>
        <w:t>「羽咋市</w:t>
      </w:r>
      <w:r w:rsidR="006A3CC9" w:rsidRPr="00AD282B">
        <w:rPr>
          <w:rFonts w:hint="eastAsia"/>
          <w:sz w:val="23"/>
          <w:szCs w:val="23"/>
        </w:rPr>
        <w:t>短期移住体験住宅</w:t>
      </w:r>
      <w:r w:rsidR="00857AEA" w:rsidRPr="00AD282B">
        <w:rPr>
          <w:rFonts w:hint="eastAsia"/>
          <w:sz w:val="23"/>
          <w:szCs w:val="23"/>
        </w:rPr>
        <w:t>」</w:t>
      </w:r>
      <w:r w:rsidR="006A3CC9" w:rsidRPr="00AD282B">
        <w:rPr>
          <w:rFonts w:hint="eastAsia"/>
          <w:sz w:val="23"/>
          <w:szCs w:val="23"/>
        </w:rPr>
        <w:t>利用許可</w:t>
      </w:r>
      <w:r w:rsidRPr="00AD282B">
        <w:rPr>
          <w:rFonts w:hint="eastAsia"/>
          <w:sz w:val="23"/>
          <w:szCs w:val="23"/>
        </w:rPr>
        <w:t>申請書</w:t>
      </w:r>
      <w:r w:rsidRPr="00AD282B">
        <w:rPr>
          <w:sz w:val="23"/>
          <w:szCs w:val="23"/>
        </w:rPr>
        <w:t>(</w:t>
      </w:r>
      <w:r w:rsidRPr="00AD282B">
        <w:rPr>
          <w:rFonts w:hint="eastAsia"/>
          <w:sz w:val="23"/>
          <w:szCs w:val="23"/>
        </w:rPr>
        <w:t>様式</w:t>
      </w:r>
      <w:r w:rsidR="00E06677" w:rsidRPr="00AD282B">
        <w:rPr>
          <w:rFonts w:hint="eastAsia"/>
          <w:sz w:val="23"/>
          <w:szCs w:val="23"/>
        </w:rPr>
        <w:t>第</w:t>
      </w:r>
      <w:r w:rsidRPr="00AD282B">
        <w:rPr>
          <w:rFonts w:hint="eastAsia"/>
          <w:sz w:val="23"/>
          <w:szCs w:val="23"/>
        </w:rPr>
        <w:t>１号。以下「申請書」という。</w:t>
      </w:r>
      <w:r w:rsidR="00E52EFB" w:rsidRPr="00AD282B">
        <w:rPr>
          <w:sz w:val="23"/>
          <w:szCs w:val="23"/>
        </w:rPr>
        <w:t>)</w:t>
      </w:r>
      <w:r w:rsidR="00E52EFB" w:rsidRPr="00AD282B">
        <w:rPr>
          <w:rFonts w:hint="eastAsia"/>
          <w:color w:val="FF0000"/>
          <w:sz w:val="23"/>
          <w:szCs w:val="23"/>
        </w:rPr>
        <w:t xml:space="preserve"> </w:t>
      </w:r>
      <w:r w:rsidR="00E52EFB" w:rsidRPr="008943CE">
        <w:rPr>
          <w:rFonts w:hint="eastAsia"/>
          <w:color w:val="auto"/>
          <w:sz w:val="23"/>
          <w:szCs w:val="23"/>
        </w:rPr>
        <w:t>に身分証明書（官公署が発行した免許証やパスポートなどの顔写真付きのもの）</w:t>
      </w:r>
      <w:r w:rsidR="00AD282B" w:rsidRPr="008943CE">
        <w:rPr>
          <w:rFonts w:hint="eastAsia"/>
          <w:color w:val="auto"/>
          <w:sz w:val="23"/>
          <w:szCs w:val="23"/>
        </w:rPr>
        <w:t>の写しと住民票</w:t>
      </w:r>
      <w:r w:rsidR="00E52EFB" w:rsidRPr="008943CE">
        <w:rPr>
          <w:rFonts w:hint="eastAsia"/>
          <w:color w:val="auto"/>
          <w:sz w:val="23"/>
          <w:szCs w:val="23"/>
        </w:rPr>
        <w:t>を添えて、 市長に提出しなければならない</w:t>
      </w:r>
      <w:r w:rsidRPr="008943CE">
        <w:rPr>
          <w:rFonts w:hint="eastAsia"/>
          <w:color w:val="auto"/>
          <w:sz w:val="23"/>
          <w:szCs w:val="23"/>
        </w:rPr>
        <w:t>。</w:t>
      </w:r>
      <w:r w:rsidR="00BB1C7E" w:rsidRPr="008943CE">
        <w:rPr>
          <w:rFonts w:hint="eastAsia"/>
          <w:color w:val="auto"/>
          <w:sz w:val="23"/>
          <w:szCs w:val="23"/>
        </w:rPr>
        <w:t>この場合において、体験住宅を</w:t>
      </w:r>
      <w:r w:rsidR="00301C6D" w:rsidRPr="008943CE">
        <w:rPr>
          <w:rFonts w:hint="eastAsia"/>
          <w:color w:val="auto"/>
          <w:sz w:val="23"/>
          <w:szCs w:val="23"/>
        </w:rPr>
        <w:t>利</w:t>
      </w:r>
      <w:r w:rsidR="00BB1C7E" w:rsidRPr="008943CE">
        <w:rPr>
          <w:rFonts w:hint="eastAsia"/>
          <w:color w:val="auto"/>
          <w:sz w:val="23"/>
          <w:szCs w:val="23"/>
        </w:rPr>
        <w:t>用する者は、全員が民法（明治</w:t>
      </w:r>
      <w:r w:rsidR="00BB1C7E" w:rsidRPr="008943CE">
        <w:rPr>
          <w:color w:val="auto"/>
          <w:sz w:val="23"/>
          <w:szCs w:val="23"/>
        </w:rPr>
        <w:t>29</w:t>
      </w:r>
      <w:r w:rsidR="00BB1C7E" w:rsidRPr="008943CE">
        <w:rPr>
          <w:rFonts w:hint="eastAsia"/>
          <w:color w:val="auto"/>
          <w:sz w:val="23"/>
          <w:szCs w:val="23"/>
        </w:rPr>
        <w:t>年法律第</w:t>
      </w:r>
      <w:r w:rsidR="00BB1C7E" w:rsidRPr="008943CE">
        <w:rPr>
          <w:color w:val="auto"/>
          <w:sz w:val="23"/>
          <w:szCs w:val="23"/>
        </w:rPr>
        <w:t>89</w:t>
      </w:r>
      <w:r w:rsidR="00BB1C7E" w:rsidRPr="008943CE">
        <w:rPr>
          <w:rFonts w:hint="eastAsia"/>
          <w:color w:val="auto"/>
          <w:sz w:val="23"/>
          <w:szCs w:val="23"/>
        </w:rPr>
        <w:t>号）第</w:t>
      </w:r>
      <w:r w:rsidR="00BB1C7E" w:rsidRPr="008943CE">
        <w:rPr>
          <w:color w:val="auto"/>
          <w:sz w:val="23"/>
          <w:szCs w:val="23"/>
        </w:rPr>
        <w:t>725</w:t>
      </w:r>
      <w:r w:rsidR="00791F99">
        <w:rPr>
          <w:rFonts w:hint="eastAsia"/>
          <w:color w:val="auto"/>
          <w:sz w:val="23"/>
          <w:szCs w:val="23"/>
        </w:rPr>
        <w:t>条</w:t>
      </w:r>
      <w:r w:rsidR="00BB1C7E" w:rsidRPr="008943CE">
        <w:rPr>
          <w:rFonts w:hint="eastAsia"/>
          <w:color w:val="auto"/>
          <w:sz w:val="23"/>
          <w:szCs w:val="23"/>
        </w:rPr>
        <w:t>に規定する親族でなければならない。</w:t>
      </w:r>
    </w:p>
    <w:p w:rsidR="00EA321C" w:rsidRDefault="00EA321C" w:rsidP="006A3CC9">
      <w:pPr>
        <w:pStyle w:val="Default"/>
        <w:ind w:firstLineChars="100" w:firstLine="263"/>
        <w:rPr>
          <w:sz w:val="23"/>
          <w:szCs w:val="23"/>
        </w:rPr>
      </w:pPr>
      <w:r>
        <w:rPr>
          <w:sz w:val="23"/>
          <w:szCs w:val="23"/>
        </w:rPr>
        <w:t>(</w:t>
      </w:r>
      <w:r w:rsidR="006A3CC9">
        <w:rPr>
          <w:rFonts w:hint="eastAsia"/>
          <w:sz w:val="23"/>
          <w:szCs w:val="23"/>
        </w:rPr>
        <w:t>許可</w:t>
      </w:r>
      <w:r>
        <w:rPr>
          <w:sz w:val="23"/>
          <w:szCs w:val="23"/>
        </w:rPr>
        <w:t>)</w:t>
      </w:r>
    </w:p>
    <w:p w:rsidR="00115DEE" w:rsidRDefault="00EA321C" w:rsidP="007E6086">
      <w:pPr>
        <w:ind w:left="263" w:hangingChars="100" w:hanging="263"/>
        <w:jc w:val="left"/>
        <w:rPr>
          <w:rFonts w:ascii="ＭＳ 明朝" w:eastAsia="ＭＳ 明朝" w:hAnsi="ＭＳ 明朝"/>
          <w:sz w:val="23"/>
          <w:szCs w:val="23"/>
        </w:rPr>
      </w:pPr>
      <w:r w:rsidRPr="008943CE">
        <w:rPr>
          <w:rFonts w:ascii="ＭＳ 明朝" w:eastAsia="ＭＳ 明朝" w:hAnsi="ＭＳ 明朝" w:hint="eastAsia"/>
          <w:sz w:val="23"/>
          <w:szCs w:val="23"/>
        </w:rPr>
        <w:t>第６条</w:t>
      </w:r>
      <w:r w:rsidRPr="008943CE">
        <w:rPr>
          <w:rFonts w:ascii="ＭＳ 明朝" w:eastAsia="ＭＳ 明朝" w:hAnsi="ＭＳ 明朝"/>
          <w:sz w:val="23"/>
          <w:szCs w:val="23"/>
        </w:rPr>
        <w:t xml:space="preserve"> </w:t>
      </w:r>
      <w:r w:rsidRPr="008943CE">
        <w:rPr>
          <w:rFonts w:ascii="ＭＳ 明朝" w:eastAsia="ＭＳ 明朝" w:hAnsi="ＭＳ 明朝" w:hint="eastAsia"/>
          <w:sz w:val="23"/>
          <w:szCs w:val="23"/>
        </w:rPr>
        <w:t>市長は、</w:t>
      </w:r>
      <w:r w:rsidR="00B63248" w:rsidRPr="008943CE">
        <w:rPr>
          <w:rFonts w:ascii="ＭＳ 明朝" w:eastAsia="ＭＳ 明朝" w:hAnsi="ＭＳ 明朝" w:hint="eastAsia"/>
          <w:sz w:val="23"/>
          <w:szCs w:val="23"/>
        </w:rPr>
        <w:t>前条の規定による</w:t>
      </w:r>
      <w:r w:rsidRPr="008943CE">
        <w:rPr>
          <w:rFonts w:ascii="ＭＳ 明朝" w:eastAsia="ＭＳ 明朝" w:hAnsi="ＭＳ 明朝" w:hint="eastAsia"/>
          <w:sz w:val="23"/>
          <w:szCs w:val="23"/>
        </w:rPr>
        <w:t>申</w:t>
      </w:r>
      <w:r w:rsidR="00004C64">
        <w:rPr>
          <w:rFonts w:ascii="ＭＳ 明朝" w:eastAsia="ＭＳ 明朝" w:hAnsi="ＭＳ 明朝" w:hint="eastAsia"/>
          <w:sz w:val="23"/>
          <w:szCs w:val="23"/>
        </w:rPr>
        <w:t>請書の提出を受けたときは、その内容を審査し、利用の可否を決定し</w:t>
      </w:r>
      <w:r w:rsidR="00857AEA" w:rsidRPr="008943CE">
        <w:rPr>
          <w:rFonts w:ascii="ＭＳ 明朝" w:eastAsia="ＭＳ 明朝" w:hAnsi="ＭＳ 明朝" w:cs="ＭＳ 明朝" w:hint="eastAsia"/>
          <w:sz w:val="23"/>
          <w:szCs w:val="23"/>
        </w:rPr>
        <w:t>「羽咋市短期移住体験住宅」利用許可決定通知書</w:t>
      </w:r>
      <w:r w:rsidRPr="008943CE">
        <w:rPr>
          <w:rFonts w:ascii="ＭＳ 明朝" w:eastAsia="ＭＳ 明朝" w:hAnsi="ＭＳ 明朝"/>
          <w:sz w:val="23"/>
          <w:szCs w:val="23"/>
        </w:rPr>
        <w:t>(</w:t>
      </w:r>
      <w:r w:rsidRPr="008943CE">
        <w:rPr>
          <w:rFonts w:ascii="ＭＳ 明朝" w:eastAsia="ＭＳ 明朝" w:hAnsi="ＭＳ 明朝" w:hint="eastAsia"/>
          <w:sz w:val="23"/>
          <w:szCs w:val="23"/>
        </w:rPr>
        <w:t>様式第２号。以下「許可書」という。</w:t>
      </w:r>
      <w:r w:rsidRPr="008943CE">
        <w:rPr>
          <w:rFonts w:ascii="ＭＳ 明朝" w:eastAsia="ＭＳ 明朝" w:hAnsi="ＭＳ 明朝"/>
          <w:sz w:val="23"/>
          <w:szCs w:val="23"/>
        </w:rPr>
        <w:t>)</w:t>
      </w:r>
      <w:r w:rsidR="00004C64">
        <w:rPr>
          <w:rFonts w:ascii="ＭＳ 明朝" w:eastAsia="ＭＳ 明朝" w:hAnsi="ＭＳ 明朝" w:hint="eastAsia"/>
          <w:sz w:val="23"/>
          <w:szCs w:val="23"/>
        </w:rPr>
        <w:t>または、「羽咋市短期移住体験住宅」利用不許可通知書</w:t>
      </w:r>
      <w:r w:rsidR="00455851">
        <w:rPr>
          <w:rFonts w:ascii="ＭＳ 明朝" w:eastAsia="ＭＳ 明朝" w:hAnsi="ＭＳ 明朝" w:hint="eastAsia"/>
          <w:sz w:val="23"/>
          <w:szCs w:val="23"/>
        </w:rPr>
        <w:t>(様式第３号)</w:t>
      </w:r>
      <w:r w:rsidRPr="008943CE">
        <w:rPr>
          <w:rFonts w:ascii="ＭＳ 明朝" w:eastAsia="ＭＳ 明朝" w:hAnsi="ＭＳ 明朝" w:hint="eastAsia"/>
          <w:sz w:val="23"/>
          <w:szCs w:val="23"/>
        </w:rPr>
        <w:t>を交付するものとする。</w:t>
      </w:r>
      <w:r w:rsidR="00455851">
        <w:rPr>
          <w:rFonts w:ascii="ＭＳ 明朝" w:eastAsia="ＭＳ 明朝" w:hAnsi="ＭＳ 明朝" w:hint="eastAsia"/>
          <w:sz w:val="23"/>
          <w:szCs w:val="23"/>
        </w:rPr>
        <w:t>許可書を交付する場合</w:t>
      </w:r>
      <w:r w:rsidR="00115DEE" w:rsidRPr="008943CE">
        <w:rPr>
          <w:rFonts w:ascii="ＭＳ 明朝" w:eastAsia="ＭＳ 明朝" w:hAnsi="ＭＳ 明朝" w:hint="eastAsia"/>
          <w:sz w:val="23"/>
          <w:szCs w:val="23"/>
        </w:rPr>
        <w:t>において、</w:t>
      </w:r>
      <w:r w:rsidR="002E5405" w:rsidRPr="008943CE">
        <w:rPr>
          <w:rFonts w:ascii="ＭＳ 明朝" w:eastAsia="ＭＳ 明朝" w:hAnsi="ＭＳ 明朝" w:hint="eastAsia"/>
          <w:sz w:val="23"/>
          <w:szCs w:val="23"/>
        </w:rPr>
        <w:t>市</w:t>
      </w:r>
      <w:r w:rsidR="00115DEE" w:rsidRPr="008943CE">
        <w:rPr>
          <w:rFonts w:ascii="ＭＳ 明朝" w:eastAsia="ＭＳ 明朝" w:hAnsi="ＭＳ 明朝" w:hint="eastAsia"/>
          <w:sz w:val="23"/>
          <w:szCs w:val="23"/>
        </w:rPr>
        <w:t>長は、体験住宅の管理運営上必要と認める場合は、その</w:t>
      </w:r>
      <w:r w:rsidR="004159F1" w:rsidRPr="008943CE">
        <w:rPr>
          <w:rFonts w:ascii="ＭＳ 明朝" w:eastAsia="ＭＳ 明朝" w:hAnsi="ＭＳ 明朝" w:hint="eastAsia"/>
          <w:sz w:val="23"/>
          <w:szCs w:val="23"/>
        </w:rPr>
        <w:t>利</w:t>
      </w:r>
      <w:r w:rsidR="00115DEE" w:rsidRPr="008943CE">
        <w:rPr>
          <w:rFonts w:ascii="ＭＳ 明朝" w:eastAsia="ＭＳ 明朝" w:hAnsi="ＭＳ 明朝" w:hint="eastAsia"/>
          <w:sz w:val="23"/>
          <w:szCs w:val="23"/>
        </w:rPr>
        <w:t>用について条件を付すことができる。</w:t>
      </w:r>
    </w:p>
    <w:p w:rsidR="00F144F9" w:rsidRPr="008D2E1E" w:rsidRDefault="00F144F9" w:rsidP="007E6086">
      <w:pPr>
        <w:ind w:left="263" w:hangingChars="100" w:hanging="263"/>
        <w:jc w:val="left"/>
        <w:rPr>
          <w:rFonts w:ascii="ＭＳ 明朝" w:eastAsia="ＭＳ 明朝" w:hAnsi="ＭＳ 明朝"/>
          <w:sz w:val="23"/>
          <w:szCs w:val="23"/>
        </w:rPr>
      </w:pPr>
      <w:r w:rsidRPr="008D2E1E">
        <w:rPr>
          <w:rFonts w:ascii="ＭＳ 明朝" w:eastAsia="ＭＳ 明朝" w:hAnsi="ＭＳ 明朝" w:hint="eastAsia"/>
          <w:sz w:val="23"/>
          <w:szCs w:val="23"/>
        </w:rPr>
        <w:t>２　市長は、前項の許可をする場合において、２回以上の申請があったときは、</w:t>
      </w:r>
      <w:r w:rsidR="00791F99">
        <w:rPr>
          <w:rFonts w:ascii="ＭＳ 明朝" w:eastAsia="ＭＳ 明朝" w:hAnsi="ＭＳ 明朝" w:hint="eastAsia"/>
          <w:sz w:val="23"/>
          <w:szCs w:val="23"/>
        </w:rPr>
        <w:t>前回の</w:t>
      </w:r>
      <w:r w:rsidRPr="008D2E1E">
        <w:rPr>
          <w:rFonts w:ascii="ＭＳ 明朝" w:eastAsia="ＭＳ 明朝" w:hAnsi="ＭＳ 明朝" w:hint="eastAsia"/>
          <w:sz w:val="23"/>
          <w:szCs w:val="23"/>
        </w:rPr>
        <w:t>利用</w:t>
      </w:r>
      <w:r w:rsidR="00791F99">
        <w:rPr>
          <w:rFonts w:ascii="ＭＳ 明朝" w:eastAsia="ＭＳ 明朝" w:hAnsi="ＭＳ 明朝" w:hint="eastAsia"/>
          <w:sz w:val="23"/>
          <w:szCs w:val="23"/>
        </w:rPr>
        <w:t>終了</w:t>
      </w:r>
      <w:r w:rsidRPr="008D2E1E">
        <w:rPr>
          <w:rFonts w:ascii="ＭＳ 明朝" w:eastAsia="ＭＳ 明朝" w:hAnsi="ＭＳ 明朝" w:hint="eastAsia"/>
          <w:sz w:val="23"/>
          <w:szCs w:val="23"/>
        </w:rPr>
        <w:t>後</w:t>
      </w:r>
      <w:r w:rsidR="007E4754" w:rsidRPr="008D2E1E">
        <w:rPr>
          <w:rFonts w:ascii="ＭＳ 明朝" w:eastAsia="ＭＳ 明朝" w:hAnsi="ＭＳ 明朝" w:hint="eastAsia"/>
          <w:sz w:val="23"/>
          <w:szCs w:val="23"/>
        </w:rPr>
        <w:t>30</w:t>
      </w:r>
      <w:r w:rsidR="00791F99">
        <w:rPr>
          <w:rFonts w:ascii="ＭＳ 明朝" w:eastAsia="ＭＳ 明朝" w:hAnsi="ＭＳ 明朝" w:hint="eastAsia"/>
          <w:sz w:val="23"/>
          <w:szCs w:val="23"/>
        </w:rPr>
        <w:t>日以上を経過してい</w:t>
      </w:r>
      <w:r w:rsidRPr="008D2E1E">
        <w:rPr>
          <w:rFonts w:ascii="ＭＳ 明朝" w:eastAsia="ＭＳ 明朝" w:hAnsi="ＭＳ 明朝" w:hint="eastAsia"/>
          <w:sz w:val="23"/>
          <w:szCs w:val="23"/>
        </w:rPr>
        <w:t>なければ許可することができない。</w:t>
      </w:r>
    </w:p>
    <w:p w:rsidR="00571D3E" w:rsidRPr="008D2E1E" w:rsidRDefault="00EA321C" w:rsidP="004539A2">
      <w:pPr>
        <w:pStyle w:val="Default"/>
        <w:ind w:firstLineChars="100" w:firstLine="263"/>
        <w:rPr>
          <w:color w:val="auto"/>
          <w:sz w:val="23"/>
          <w:szCs w:val="23"/>
        </w:rPr>
      </w:pPr>
      <w:r w:rsidRPr="008D2E1E">
        <w:rPr>
          <w:color w:val="auto"/>
          <w:sz w:val="23"/>
          <w:szCs w:val="23"/>
        </w:rPr>
        <w:t>(</w:t>
      </w:r>
      <w:r w:rsidR="00B63248" w:rsidRPr="008D2E1E">
        <w:rPr>
          <w:rFonts w:hint="eastAsia"/>
          <w:color w:val="auto"/>
          <w:sz w:val="23"/>
          <w:szCs w:val="23"/>
        </w:rPr>
        <w:t>利用</w:t>
      </w:r>
      <w:r w:rsidRPr="008D2E1E">
        <w:rPr>
          <w:rFonts w:hint="eastAsia"/>
          <w:color w:val="auto"/>
          <w:sz w:val="23"/>
          <w:szCs w:val="23"/>
        </w:rPr>
        <w:t>期間</w:t>
      </w:r>
      <w:r w:rsidRPr="008D2E1E">
        <w:rPr>
          <w:color w:val="auto"/>
          <w:sz w:val="23"/>
          <w:szCs w:val="23"/>
        </w:rPr>
        <w:t xml:space="preserve">) </w:t>
      </w:r>
    </w:p>
    <w:p w:rsidR="00EA321C" w:rsidRPr="008D2E1E" w:rsidRDefault="003664AE" w:rsidP="00B63248">
      <w:pPr>
        <w:pStyle w:val="Default"/>
        <w:ind w:left="263" w:hangingChars="100" w:hanging="263"/>
        <w:rPr>
          <w:color w:val="auto"/>
          <w:sz w:val="23"/>
          <w:szCs w:val="23"/>
        </w:rPr>
      </w:pPr>
      <w:r w:rsidRPr="008D2E1E">
        <w:rPr>
          <w:rFonts w:hint="eastAsia"/>
          <w:color w:val="auto"/>
          <w:sz w:val="23"/>
          <w:szCs w:val="23"/>
        </w:rPr>
        <w:t>第７</w:t>
      </w:r>
      <w:r w:rsidR="00EA321C" w:rsidRPr="008D2E1E">
        <w:rPr>
          <w:rFonts w:hint="eastAsia"/>
          <w:color w:val="auto"/>
          <w:sz w:val="23"/>
          <w:szCs w:val="23"/>
        </w:rPr>
        <w:t>条</w:t>
      </w:r>
      <w:r w:rsidR="00EA321C" w:rsidRPr="008D2E1E">
        <w:rPr>
          <w:color w:val="auto"/>
          <w:sz w:val="23"/>
          <w:szCs w:val="23"/>
        </w:rPr>
        <w:t xml:space="preserve"> </w:t>
      </w:r>
      <w:r w:rsidR="00B63248" w:rsidRPr="008D2E1E">
        <w:rPr>
          <w:rFonts w:hint="eastAsia"/>
          <w:color w:val="auto"/>
          <w:sz w:val="23"/>
          <w:szCs w:val="23"/>
        </w:rPr>
        <w:t>体験</w:t>
      </w:r>
      <w:r w:rsidR="00EA321C" w:rsidRPr="008D2E1E">
        <w:rPr>
          <w:rFonts w:hint="eastAsia"/>
          <w:color w:val="auto"/>
          <w:sz w:val="23"/>
          <w:szCs w:val="23"/>
        </w:rPr>
        <w:t>住宅の</w:t>
      </w:r>
      <w:r w:rsidR="00B63248" w:rsidRPr="008D2E1E">
        <w:rPr>
          <w:rFonts w:hint="eastAsia"/>
          <w:color w:val="auto"/>
          <w:sz w:val="23"/>
          <w:szCs w:val="23"/>
        </w:rPr>
        <w:t>利用期間は、１日単位を基本として、</w:t>
      </w:r>
      <w:r w:rsidR="0089068D" w:rsidRPr="008D2E1E">
        <w:rPr>
          <w:rFonts w:hint="eastAsia"/>
          <w:color w:val="auto"/>
          <w:sz w:val="23"/>
          <w:szCs w:val="23"/>
        </w:rPr>
        <w:t>5</w:t>
      </w:r>
      <w:r w:rsidR="00DD2452" w:rsidRPr="008D2E1E">
        <w:rPr>
          <w:rFonts w:hint="eastAsia"/>
          <w:color w:val="auto"/>
          <w:sz w:val="23"/>
          <w:szCs w:val="23"/>
        </w:rPr>
        <w:t>日</w:t>
      </w:r>
      <w:r w:rsidR="00B63248" w:rsidRPr="008D2E1E">
        <w:rPr>
          <w:rFonts w:hint="eastAsia"/>
          <w:color w:val="auto"/>
          <w:sz w:val="23"/>
          <w:szCs w:val="23"/>
        </w:rPr>
        <w:t>以内</w:t>
      </w:r>
      <w:r w:rsidR="00EA321C" w:rsidRPr="008D2E1E">
        <w:rPr>
          <w:rFonts w:hint="eastAsia"/>
          <w:color w:val="auto"/>
          <w:sz w:val="23"/>
          <w:szCs w:val="23"/>
        </w:rPr>
        <w:t>とする。</w:t>
      </w:r>
      <w:r w:rsidR="00EA321C" w:rsidRPr="008D2E1E">
        <w:rPr>
          <w:color w:val="auto"/>
          <w:sz w:val="23"/>
          <w:szCs w:val="23"/>
        </w:rPr>
        <w:t xml:space="preserve"> </w:t>
      </w:r>
    </w:p>
    <w:p w:rsidR="00EA321C" w:rsidRPr="008D2E1E" w:rsidRDefault="00B63248" w:rsidP="00DC01AA">
      <w:pPr>
        <w:pStyle w:val="Default"/>
        <w:ind w:left="263" w:hangingChars="100" w:hanging="263"/>
        <w:rPr>
          <w:color w:val="auto"/>
          <w:sz w:val="23"/>
          <w:szCs w:val="23"/>
        </w:rPr>
      </w:pPr>
      <w:r w:rsidRPr="008D2E1E">
        <w:rPr>
          <w:rFonts w:hint="eastAsia"/>
          <w:color w:val="auto"/>
          <w:sz w:val="23"/>
          <w:szCs w:val="23"/>
        </w:rPr>
        <w:t>２</w:t>
      </w:r>
      <w:r w:rsidR="007E6086" w:rsidRPr="008D2E1E">
        <w:rPr>
          <w:rFonts w:hint="eastAsia"/>
          <w:color w:val="auto"/>
          <w:sz w:val="23"/>
          <w:szCs w:val="23"/>
        </w:rPr>
        <w:t xml:space="preserve">　</w:t>
      </w:r>
      <w:r w:rsidRPr="008D2E1E">
        <w:rPr>
          <w:rFonts w:hint="eastAsia"/>
          <w:color w:val="auto"/>
          <w:sz w:val="23"/>
          <w:szCs w:val="23"/>
        </w:rPr>
        <w:t>利用</w:t>
      </w:r>
      <w:r w:rsidR="008943CE" w:rsidRPr="008D2E1E">
        <w:rPr>
          <w:rFonts w:hint="eastAsia"/>
          <w:color w:val="auto"/>
          <w:sz w:val="23"/>
          <w:szCs w:val="23"/>
        </w:rPr>
        <w:t>期間の始期及び終期は、</w:t>
      </w:r>
      <w:r w:rsidR="00DC01AA" w:rsidRPr="008D2E1E">
        <w:rPr>
          <w:color w:val="auto"/>
          <w:sz w:val="23"/>
          <w:szCs w:val="23"/>
        </w:rPr>
        <w:t>12</w:t>
      </w:r>
      <w:r w:rsidR="00DC01AA" w:rsidRPr="008D2E1E">
        <w:rPr>
          <w:rFonts w:hint="eastAsia"/>
          <w:color w:val="auto"/>
          <w:sz w:val="23"/>
          <w:szCs w:val="23"/>
        </w:rPr>
        <w:t>月</w:t>
      </w:r>
      <w:r w:rsidR="00DC01AA" w:rsidRPr="008D2E1E">
        <w:rPr>
          <w:color w:val="auto"/>
          <w:sz w:val="23"/>
          <w:szCs w:val="23"/>
        </w:rPr>
        <w:t>29</w:t>
      </w:r>
      <w:r w:rsidR="00DC01AA" w:rsidRPr="008D2E1E">
        <w:rPr>
          <w:rFonts w:hint="eastAsia"/>
          <w:color w:val="auto"/>
          <w:sz w:val="23"/>
          <w:szCs w:val="23"/>
        </w:rPr>
        <w:t>日から1月3日</w:t>
      </w:r>
      <w:r w:rsidR="00EA321C" w:rsidRPr="008D2E1E">
        <w:rPr>
          <w:rFonts w:hint="eastAsia"/>
          <w:color w:val="auto"/>
          <w:sz w:val="23"/>
          <w:szCs w:val="23"/>
        </w:rPr>
        <w:t>を除いた日とする。</w:t>
      </w:r>
      <w:r w:rsidR="00EA321C" w:rsidRPr="008D2E1E">
        <w:rPr>
          <w:color w:val="auto"/>
          <w:sz w:val="23"/>
          <w:szCs w:val="23"/>
        </w:rPr>
        <w:t xml:space="preserve"> </w:t>
      </w:r>
    </w:p>
    <w:p w:rsidR="00571D3E" w:rsidRPr="008D2E1E" w:rsidRDefault="00EA321C" w:rsidP="004539A2">
      <w:pPr>
        <w:pStyle w:val="Default"/>
        <w:ind w:firstLineChars="100" w:firstLine="263"/>
        <w:rPr>
          <w:color w:val="auto"/>
          <w:sz w:val="23"/>
          <w:szCs w:val="23"/>
        </w:rPr>
      </w:pPr>
      <w:r w:rsidRPr="008D2E1E">
        <w:rPr>
          <w:color w:val="auto"/>
          <w:sz w:val="23"/>
          <w:szCs w:val="23"/>
        </w:rPr>
        <w:t>(</w:t>
      </w:r>
      <w:r w:rsidR="00B63248" w:rsidRPr="008D2E1E">
        <w:rPr>
          <w:rFonts w:hint="eastAsia"/>
          <w:color w:val="auto"/>
          <w:sz w:val="23"/>
          <w:szCs w:val="23"/>
        </w:rPr>
        <w:t>利用</w:t>
      </w:r>
      <w:r w:rsidRPr="008D2E1E">
        <w:rPr>
          <w:rFonts w:hint="eastAsia"/>
          <w:color w:val="auto"/>
          <w:sz w:val="23"/>
          <w:szCs w:val="23"/>
        </w:rPr>
        <w:t>料</w:t>
      </w:r>
      <w:r w:rsidR="00B63248" w:rsidRPr="008D2E1E">
        <w:rPr>
          <w:rFonts w:hint="eastAsia"/>
          <w:color w:val="auto"/>
          <w:sz w:val="23"/>
          <w:szCs w:val="23"/>
        </w:rPr>
        <w:t>金</w:t>
      </w:r>
      <w:r w:rsidRPr="008D2E1E">
        <w:rPr>
          <w:color w:val="auto"/>
          <w:sz w:val="23"/>
          <w:szCs w:val="23"/>
        </w:rPr>
        <w:t xml:space="preserve">) </w:t>
      </w:r>
    </w:p>
    <w:p w:rsidR="009601F1" w:rsidRPr="003664AE" w:rsidRDefault="00EA321C" w:rsidP="00DC01AA">
      <w:pPr>
        <w:rPr>
          <w:strike/>
          <w:sz w:val="23"/>
          <w:szCs w:val="23"/>
        </w:rPr>
      </w:pPr>
      <w:r w:rsidRPr="008D2E1E">
        <w:rPr>
          <w:rFonts w:hint="eastAsia"/>
          <w:sz w:val="23"/>
          <w:szCs w:val="23"/>
        </w:rPr>
        <w:t>第</w:t>
      </w:r>
      <w:r w:rsidR="004B0E78" w:rsidRPr="008D2E1E">
        <w:rPr>
          <w:rFonts w:hint="eastAsia"/>
          <w:sz w:val="23"/>
          <w:szCs w:val="23"/>
        </w:rPr>
        <w:t>８</w:t>
      </w:r>
      <w:r w:rsidRPr="008D2E1E">
        <w:rPr>
          <w:rFonts w:hint="eastAsia"/>
          <w:sz w:val="23"/>
          <w:szCs w:val="23"/>
        </w:rPr>
        <w:t>条</w:t>
      </w:r>
      <w:r w:rsidRPr="008D2E1E">
        <w:rPr>
          <w:sz w:val="23"/>
          <w:szCs w:val="23"/>
        </w:rPr>
        <w:t xml:space="preserve"> </w:t>
      </w:r>
      <w:r w:rsidR="00B63248" w:rsidRPr="008D2E1E">
        <w:rPr>
          <w:rFonts w:hint="eastAsia"/>
          <w:sz w:val="23"/>
          <w:szCs w:val="23"/>
        </w:rPr>
        <w:t>利用料金</w:t>
      </w:r>
      <w:r w:rsidR="004B0E78" w:rsidRPr="008D2E1E">
        <w:rPr>
          <w:rFonts w:hint="eastAsia"/>
          <w:sz w:val="23"/>
          <w:szCs w:val="23"/>
        </w:rPr>
        <w:t>は、無料</w:t>
      </w:r>
      <w:r w:rsidRPr="004B0E78">
        <w:rPr>
          <w:rFonts w:hint="eastAsia"/>
          <w:sz w:val="23"/>
          <w:szCs w:val="23"/>
        </w:rPr>
        <w:t>とする。</w:t>
      </w:r>
    </w:p>
    <w:p w:rsidR="002E5405" w:rsidRPr="00B63C9B" w:rsidRDefault="008943CE" w:rsidP="002E5405">
      <w:pPr>
        <w:autoSpaceDE w:val="0"/>
        <w:autoSpaceDN w:val="0"/>
        <w:adjustRightInd w:val="0"/>
        <w:jc w:val="left"/>
        <w:rPr>
          <w:rFonts w:asciiTheme="minorEastAsia" w:hAnsiTheme="minorEastAsia" w:cs="‚l‚r –¾’©"/>
          <w:kern w:val="0"/>
          <w:sz w:val="23"/>
          <w:szCs w:val="23"/>
        </w:rPr>
      </w:pPr>
      <w:r w:rsidRPr="00A11BA6">
        <w:rPr>
          <w:rFonts w:asciiTheme="minorEastAsia" w:hAnsiTheme="minorEastAsia" w:cs="ＭＳ 明朝" w:hint="eastAsia"/>
          <w:color w:val="FF0000"/>
          <w:kern w:val="0"/>
          <w:sz w:val="22"/>
        </w:rPr>
        <w:t xml:space="preserve"> </w:t>
      </w:r>
      <w:r w:rsidR="004539A2">
        <w:rPr>
          <w:rFonts w:asciiTheme="minorEastAsia" w:hAnsiTheme="minorEastAsia" w:cs="ＭＳ 明朝"/>
          <w:color w:val="FF0000"/>
          <w:kern w:val="0"/>
          <w:sz w:val="22"/>
        </w:rPr>
        <w:t xml:space="preserve"> </w:t>
      </w:r>
      <w:r w:rsidR="002E5405" w:rsidRPr="00B63C9B">
        <w:rPr>
          <w:rFonts w:asciiTheme="minorEastAsia" w:hAnsiTheme="minorEastAsia" w:cs="ＭＳ 明朝" w:hint="eastAsia"/>
          <w:kern w:val="0"/>
          <w:sz w:val="23"/>
          <w:szCs w:val="23"/>
        </w:rPr>
        <w:t>(利用者の遵守事項</w:t>
      </w:r>
      <w:r w:rsidR="002E5405" w:rsidRPr="00B63C9B">
        <w:rPr>
          <w:rFonts w:asciiTheme="minorEastAsia" w:hAnsiTheme="minorEastAsia" w:cs="‚l‚r –¾’©"/>
          <w:kern w:val="0"/>
          <w:sz w:val="23"/>
          <w:szCs w:val="23"/>
        </w:rPr>
        <w:t>)</w:t>
      </w:r>
    </w:p>
    <w:p w:rsidR="002E5405" w:rsidRPr="00B63C9B" w:rsidRDefault="002E5405" w:rsidP="002E5405">
      <w:pPr>
        <w:autoSpaceDE w:val="0"/>
        <w:autoSpaceDN w:val="0"/>
        <w:adjustRightInd w:val="0"/>
        <w:jc w:val="left"/>
        <w:rPr>
          <w:rFonts w:asciiTheme="minorEastAsia" w:hAnsiTheme="minorEastAsia" w:cs="ＭＳ 明朝"/>
          <w:kern w:val="0"/>
          <w:sz w:val="23"/>
          <w:szCs w:val="23"/>
        </w:rPr>
      </w:pPr>
      <w:r w:rsidRPr="00B63C9B">
        <w:rPr>
          <w:rFonts w:asciiTheme="minorEastAsia" w:hAnsiTheme="minorEastAsia" w:cs="ＭＳ 明朝" w:hint="eastAsia"/>
          <w:kern w:val="0"/>
          <w:sz w:val="23"/>
          <w:szCs w:val="23"/>
        </w:rPr>
        <w:t>第</w:t>
      </w:r>
      <w:r w:rsidRPr="00B63C9B">
        <w:rPr>
          <w:rFonts w:asciiTheme="minorEastAsia" w:hAnsiTheme="minorEastAsia" w:cs="‚l‚r –¾’©" w:hint="eastAsia"/>
          <w:kern w:val="0"/>
          <w:sz w:val="23"/>
          <w:szCs w:val="23"/>
        </w:rPr>
        <w:t>９</w:t>
      </w:r>
      <w:r w:rsidRPr="00B63C9B">
        <w:rPr>
          <w:rFonts w:asciiTheme="minorEastAsia" w:hAnsiTheme="minorEastAsia" w:cs="ＭＳ 明朝" w:hint="eastAsia"/>
          <w:kern w:val="0"/>
          <w:sz w:val="23"/>
          <w:szCs w:val="23"/>
        </w:rPr>
        <w:t>条</w:t>
      </w:r>
      <w:r w:rsidRPr="00B63C9B">
        <w:rPr>
          <w:rFonts w:asciiTheme="minorEastAsia" w:hAnsiTheme="minorEastAsia" w:cs="ＭＳ 明朝"/>
          <w:kern w:val="0"/>
          <w:sz w:val="23"/>
          <w:szCs w:val="23"/>
        </w:rPr>
        <w:t xml:space="preserve"> </w:t>
      </w:r>
      <w:r w:rsidRPr="00B63C9B">
        <w:rPr>
          <w:rFonts w:asciiTheme="minorEastAsia" w:hAnsiTheme="minorEastAsia" w:cs="ＭＳ 明朝" w:hint="eastAsia"/>
          <w:kern w:val="0"/>
          <w:sz w:val="23"/>
          <w:szCs w:val="23"/>
        </w:rPr>
        <w:t>利用者は、次</w:t>
      </w:r>
      <w:r w:rsidR="008943CE" w:rsidRPr="00B63C9B">
        <w:rPr>
          <w:rFonts w:asciiTheme="minorEastAsia" w:hAnsiTheme="minorEastAsia" w:cs="ＭＳ 明朝" w:hint="eastAsia"/>
          <w:kern w:val="0"/>
          <w:sz w:val="23"/>
          <w:szCs w:val="23"/>
        </w:rPr>
        <w:t>の各号に定める</w:t>
      </w:r>
      <w:r w:rsidRPr="00B63C9B">
        <w:rPr>
          <w:rFonts w:asciiTheme="minorEastAsia" w:hAnsiTheme="minorEastAsia" w:cs="ＭＳ 明朝" w:hint="eastAsia"/>
          <w:kern w:val="0"/>
          <w:sz w:val="23"/>
          <w:szCs w:val="23"/>
        </w:rPr>
        <w:t>事項を遵守しなければならない。</w:t>
      </w:r>
    </w:p>
    <w:p w:rsidR="002E5405" w:rsidRPr="00B63C9B" w:rsidRDefault="002E5405" w:rsidP="002B2A7D">
      <w:pPr>
        <w:autoSpaceDE w:val="0"/>
        <w:autoSpaceDN w:val="0"/>
        <w:adjustRightInd w:val="0"/>
        <w:ind w:leftChars="100" w:left="506" w:hangingChars="100" w:hanging="263"/>
        <w:jc w:val="left"/>
        <w:rPr>
          <w:rFonts w:asciiTheme="minorEastAsia" w:hAnsiTheme="minorEastAsia" w:cs="ＭＳ 明朝"/>
          <w:kern w:val="0"/>
          <w:sz w:val="23"/>
          <w:szCs w:val="23"/>
        </w:rPr>
      </w:pPr>
      <w:r w:rsidRPr="00B63C9B">
        <w:rPr>
          <w:rFonts w:asciiTheme="minorEastAsia" w:hAnsiTheme="minorEastAsia" w:cs="‚l‚r –¾’©"/>
          <w:kern w:val="0"/>
          <w:sz w:val="23"/>
          <w:szCs w:val="23"/>
        </w:rPr>
        <w:t>(1)</w:t>
      </w:r>
      <w:r w:rsidRPr="00B63C9B">
        <w:rPr>
          <w:rFonts w:asciiTheme="minorEastAsia" w:hAnsiTheme="minorEastAsia" w:cs="ＭＳ 明朝" w:hint="eastAsia"/>
          <w:kern w:val="0"/>
          <w:sz w:val="23"/>
          <w:szCs w:val="23"/>
        </w:rPr>
        <w:t xml:space="preserve"> 外出時や就寝時に施錠するなど、管理について徹底すること。また、鍵を紛失したときは、速やかに市長にその旨を報告すること。</w:t>
      </w:r>
    </w:p>
    <w:p w:rsidR="002E5405" w:rsidRPr="00B63C9B" w:rsidRDefault="002E5405" w:rsidP="00791F99">
      <w:pPr>
        <w:autoSpaceDE w:val="0"/>
        <w:autoSpaceDN w:val="0"/>
        <w:adjustRightInd w:val="0"/>
        <w:ind w:leftChars="100" w:left="506" w:hangingChars="100" w:hanging="263"/>
        <w:jc w:val="left"/>
        <w:rPr>
          <w:rFonts w:asciiTheme="minorEastAsia" w:hAnsiTheme="minorEastAsia" w:cs="ＭＳ 明朝"/>
          <w:kern w:val="0"/>
          <w:sz w:val="23"/>
          <w:szCs w:val="23"/>
        </w:rPr>
      </w:pPr>
      <w:r w:rsidRPr="00B63C9B">
        <w:rPr>
          <w:rFonts w:asciiTheme="minorEastAsia" w:hAnsiTheme="minorEastAsia" w:cs="‚l‚r –¾’©"/>
          <w:kern w:val="0"/>
          <w:sz w:val="23"/>
          <w:szCs w:val="23"/>
        </w:rPr>
        <w:t xml:space="preserve">(2) </w:t>
      </w:r>
      <w:r w:rsidRPr="00B63C9B">
        <w:rPr>
          <w:rFonts w:asciiTheme="minorEastAsia" w:hAnsiTheme="minorEastAsia" w:cs="ＭＳ 明朝" w:hint="eastAsia"/>
          <w:kern w:val="0"/>
          <w:sz w:val="23"/>
          <w:szCs w:val="23"/>
        </w:rPr>
        <w:t>火気の取扱い及び水道凍結に十分注意し、備</w:t>
      </w:r>
      <w:r w:rsidR="008943CE" w:rsidRPr="00B63C9B">
        <w:rPr>
          <w:rFonts w:asciiTheme="minorEastAsia" w:hAnsiTheme="minorEastAsia" w:cs="ＭＳ 明朝" w:hint="eastAsia"/>
          <w:kern w:val="0"/>
          <w:sz w:val="23"/>
          <w:szCs w:val="23"/>
        </w:rPr>
        <w:t>え</w:t>
      </w:r>
      <w:r w:rsidR="002B2A7D" w:rsidRPr="00B63C9B">
        <w:rPr>
          <w:rFonts w:asciiTheme="minorEastAsia" w:hAnsiTheme="minorEastAsia" w:cs="ＭＳ 明朝" w:hint="eastAsia"/>
          <w:kern w:val="0"/>
          <w:sz w:val="23"/>
          <w:szCs w:val="23"/>
        </w:rPr>
        <w:t>付けの備品</w:t>
      </w:r>
      <w:r w:rsidR="00791F99" w:rsidRPr="00B63C9B">
        <w:rPr>
          <w:rFonts w:asciiTheme="minorEastAsia" w:hAnsiTheme="minorEastAsia" w:cs="ＭＳ 明朝" w:hint="eastAsia"/>
          <w:kern w:val="0"/>
          <w:sz w:val="23"/>
          <w:szCs w:val="23"/>
        </w:rPr>
        <w:t>等を適</w:t>
      </w:r>
      <w:r w:rsidR="00791F99" w:rsidRPr="00B63C9B">
        <w:rPr>
          <w:rFonts w:asciiTheme="minorEastAsia" w:hAnsiTheme="minorEastAsia" w:cs="ＭＳ 明朝" w:hint="eastAsia"/>
          <w:kern w:val="0"/>
          <w:sz w:val="23"/>
          <w:szCs w:val="23"/>
        </w:rPr>
        <w:lastRenderedPageBreak/>
        <w:t>切に</w:t>
      </w:r>
      <w:r w:rsidRPr="00B63C9B">
        <w:rPr>
          <w:rFonts w:asciiTheme="minorEastAsia" w:hAnsiTheme="minorEastAsia" w:cs="ＭＳ 明朝" w:hint="eastAsia"/>
          <w:kern w:val="0"/>
          <w:sz w:val="23"/>
          <w:szCs w:val="23"/>
        </w:rPr>
        <w:t>取扱うこと。</w:t>
      </w:r>
    </w:p>
    <w:p w:rsidR="002E5405" w:rsidRPr="00B63C9B" w:rsidRDefault="002E5405" w:rsidP="002B2A7D">
      <w:pPr>
        <w:autoSpaceDE w:val="0"/>
        <w:autoSpaceDN w:val="0"/>
        <w:adjustRightInd w:val="0"/>
        <w:ind w:leftChars="100" w:left="506" w:hangingChars="100" w:hanging="263"/>
        <w:jc w:val="left"/>
        <w:rPr>
          <w:rFonts w:asciiTheme="minorEastAsia" w:hAnsiTheme="minorEastAsia" w:cs="ＭＳ 明朝"/>
          <w:kern w:val="0"/>
          <w:sz w:val="23"/>
          <w:szCs w:val="23"/>
        </w:rPr>
      </w:pPr>
      <w:r w:rsidRPr="00B63C9B">
        <w:rPr>
          <w:rFonts w:asciiTheme="minorEastAsia" w:hAnsiTheme="minorEastAsia" w:cs="‚l‚r –¾’©"/>
          <w:kern w:val="0"/>
          <w:sz w:val="23"/>
          <w:szCs w:val="23"/>
        </w:rPr>
        <w:t xml:space="preserve">(3) </w:t>
      </w:r>
      <w:r w:rsidRPr="00B63C9B">
        <w:rPr>
          <w:rFonts w:asciiTheme="minorEastAsia" w:hAnsiTheme="minorEastAsia" w:cs="ＭＳ 明朝" w:hint="eastAsia"/>
          <w:kern w:val="0"/>
          <w:sz w:val="23"/>
          <w:szCs w:val="23"/>
        </w:rPr>
        <w:t>住宅周りの清掃を適宜行い、住宅を適正に管理するとともに、住環境の整備をすること。</w:t>
      </w:r>
    </w:p>
    <w:p w:rsidR="002E5405" w:rsidRPr="00B63C9B" w:rsidRDefault="002E5405" w:rsidP="002E5405">
      <w:pPr>
        <w:autoSpaceDE w:val="0"/>
        <w:autoSpaceDN w:val="0"/>
        <w:adjustRightInd w:val="0"/>
        <w:ind w:firstLineChars="100" w:firstLine="263"/>
        <w:jc w:val="left"/>
        <w:rPr>
          <w:rFonts w:asciiTheme="minorEastAsia" w:hAnsiTheme="minorEastAsia" w:cs="ＭＳ 明朝"/>
          <w:kern w:val="0"/>
          <w:sz w:val="23"/>
          <w:szCs w:val="23"/>
        </w:rPr>
      </w:pPr>
      <w:r w:rsidRPr="00B63C9B">
        <w:rPr>
          <w:rFonts w:asciiTheme="minorEastAsia" w:hAnsiTheme="minorEastAsia" w:cs="‚l‚r –¾’©"/>
          <w:kern w:val="0"/>
          <w:sz w:val="23"/>
          <w:szCs w:val="23"/>
        </w:rPr>
        <w:t xml:space="preserve">(4) </w:t>
      </w:r>
      <w:r w:rsidRPr="00B63C9B">
        <w:rPr>
          <w:rFonts w:asciiTheme="minorEastAsia" w:hAnsiTheme="minorEastAsia" w:cs="ＭＳ 明朝" w:hint="eastAsia"/>
          <w:kern w:val="0"/>
          <w:sz w:val="23"/>
          <w:szCs w:val="23"/>
        </w:rPr>
        <w:t>ごみは、決められたルールに従い排出すること。</w:t>
      </w:r>
    </w:p>
    <w:p w:rsidR="002E5405" w:rsidRPr="00B63C9B" w:rsidRDefault="002E5405" w:rsidP="00F660C5">
      <w:pPr>
        <w:autoSpaceDE w:val="0"/>
        <w:autoSpaceDN w:val="0"/>
        <w:adjustRightInd w:val="0"/>
        <w:ind w:leftChars="100" w:left="506" w:hangingChars="100" w:hanging="263"/>
        <w:jc w:val="left"/>
        <w:rPr>
          <w:rFonts w:asciiTheme="minorEastAsia" w:hAnsiTheme="minorEastAsia" w:cs="ＭＳ 明朝"/>
          <w:kern w:val="0"/>
          <w:sz w:val="23"/>
          <w:szCs w:val="23"/>
        </w:rPr>
      </w:pPr>
      <w:r w:rsidRPr="00B63C9B">
        <w:rPr>
          <w:rFonts w:asciiTheme="minorEastAsia" w:hAnsiTheme="minorEastAsia" w:cs="‚l‚r –¾’©"/>
          <w:kern w:val="0"/>
          <w:sz w:val="23"/>
          <w:szCs w:val="23"/>
        </w:rPr>
        <w:t xml:space="preserve">(5) </w:t>
      </w:r>
      <w:r w:rsidRPr="00B63C9B">
        <w:rPr>
          <w:rFonts w:asciiTheme="minorEastAsia" w:hAnsiTheme="minorEastAsia" w:cs="ＭＳ 明朝" w:hint="eastAsia"/>
          <w:kern w:val="0"/>
          <w:sz w:val="23"/>
          <w:szCs w:val="23"/>
        </w:rPr>
        <w:t>利用者は、住宅の借用期間が満了したときは、直ちに住宅の鍵を市長に返却すること。</w:t>
      </w:r>
      <w:r w:rsidR="008D2E1E" w:rsidRPr="00B63C9B">
        <w:rPr>
          <w:rFonts w:asciiTheme="minorEastAsia" w:hAnsiTheme="minorEastAsia" w:cs="ＭＳ 明朝" w:hint="eastAsia"/>
          <w:kern w:val="0"/>
          <w:sz w:val="23"/>
          <w:szCs w:val="23"/>
        </w:rPr>
        <w:t>返却時間は</w:t>
      </w:r>
      <w:r w:rsidR="008943CE" w:rsidRPr="00B63C9B">
        <w:rPr>
          <w:rFonts w:asciiTheme="minorEastAsia" w:hAnsiTheme="minorEastAsia" w:cs="ＭＳ 明朝" w:hint="eastAsia"/>
          <w:kern w:val="0"/>
          <w:sz w:val="23"/>
          <w:szCs w:val="23"/>
        </w:rPr>
        <w:t>8時30</w:t>
      </w:r>
      <w:r w:rsidR="008D2E1E" w:rsidRPr="00B63C9B">
        <w:rPr>
          <w:rFonts w:asciiTheme="minorEastAsia" w:hAnsiTheme="minorEastAsia" w:cs="ＭＳ 明朝" w:hint="eastAsia"/>
          <w:kern w:val="0"/>
          <w:sz w:val="23"/>
          <w:szCs w:val="23"/>
        </w:rPr>
        <w:t>分から17</w:t>
      </w:r>
      <w:r w:rsidR="008943CE" w:rsidRPr="00B63C9B">
        <w:rPr>
          <w:rFonts w:asciiTheme="minorEastAsia" w:hAnsiTheme="minorEastAsia" w:cs="ＭＳ 明朝" w:hint="eastAsia"/>
          <w:kern w:val="0"/>
          <w:sz w:val="23"/>
          <w:szCs w:val="23"/>
        </w:rPr>
        <w:t>時15分までとする。</w:t>
      </w:r>
    </w:p>
    <w:p w:rsidR="002E5405" w:rsidRPr="00B63C9B" w:rsidRDefault="002E5405" w:rsidP="002E5405">
      <w:pPr>
        <w:pStyle w:val="Default"/>
        <w:ind w:firstLineChars="100" w:firstLine="263"/>
        <w:rPr>
          <w:rFonts w:asciiTheme="minorEastAsia" w:eastAsiaTheme="minorEastAsia" w:hAnsiTheme="minorEastAsia"/>
          <w:color w:val="auto"/>
          <w:sz w:val="23"/>
          <w:szCs w:val="23"/>
        </w:rPr>
      </w:pPr>
      <w:r w:rsidRPr="00B63C9B">
        <w:rPr>
          <w:rFonts w:asciiTheme="minorEastAsia" w:eastAsiaTheme="minorEastAsia" w:hAnsiTheme="minorEastAsia" w:cs="‚l‚r –¾’©"/>
          <w:color w:val="auto"/>
          <w:sz w:val="23"/>
          <w:szCs w:val="23"/>
        </w:rPr>
        <w:t xml:space="preserve">(6) </w:t>
      </w:r>
      <w:r w:rsidRPr="00B63C9B">
        <w:rPr>
          <w:rFonts w:asciiTheme="minorEastAsia" w:eastAsiaTheme="minorEastAsia" w:hAnsiTheme="minorEastAsia" w:hint="eastAsia"/>
          <w:color w:val="auto"/>
          <w:sz w:val="23"/>
          <w:szCs w:val="23"/>
        </w:rPr>
        <w:t>上記のほか、施設の借用に関し市長が必要と認めるもの</w:t>
      </w:r>
    </w:p>
    <w:p w:rsidR="00430CC0" w:rsidRPr="008D2E1E" w:rsidRDefault="00430CC0" w:rsidP="00E777BE">
      <w:pPr>
        <w:pStyle w:val="Default"/>
        <w:ind w:firstLineChars="100" w:firstLine="263"/>
        <w:rPr>
          <w:rFonts w:asciiTheme="minorEastAsia" w:eastAsiaTheme="minorEastAsia" w:hAnsiTheme="minorEastAsia"/>
          <w:color w:val="auto"/>
          <w:sz w:val="23"/>
          <w:szCs w:val="23"/>
        </w:rPr>
      </w:pPr>
      <w:r w:rsidRPr="00B63C9B">
        <w:rPr>
          <w:rFonts w:asciiTheme="minorEastAsia" w:eastAsiaTheme="minorEastAsia" w:hAnsiTheme="minorEastAsia" w:hint="eastAsia"/>
          <w:color w:val="auto"/>
          <w:sz w:val="23"/>
          <w:szCs w:val="23"/>
        </w:rPr>
        <w:t>(禁止又は制限さ</w:t>
      </w:r>
      <w:r w:rsidRPr="008D2E1E">
        <w:rPr>
          <w:rFonts w:asciiTheme="minorEastAsia" w:eastAsiaTheme="minorEastAsia" w:hAnsiTheme="minorEastAsia" w:hint="eastAsia"/>
          <w:color w:val="auto"/>
          <w:sz w:val="23"/>
          <w:szCs w:val="23"/>
        </w:rPr>
        <w:t>れる行為)</w:t>
      </w:r>
    </w:p>
    <w:p w:rsidR="00EF0E56" w:rsidRDefault="00430CC0" w:rsidP="00EF0E56">
      <w:pPr>
        <w:ind w:left="263" w:hangingChars="100" w:hanging="263"/>
        <w:rPr>
          <w:rFonts w:asciiTheme="minorEastAsia" w:hAnsiTheme="minorEastAsia"/>
          <w:sz w:val="23"/>
          <w:szCs w:val="23"/>
        </w:rPr>
      </w:pPr>
      <w:r w:rsidRPr="008D2E1E">
        <w:rPr>
          <w:rFonts w:hint="eastAsia"/>
          <w:sz w:val="23"/>
          <w:szCs w:val="23"/>
        </w:rPr>
        <w:t>第</w:t>
      </w:r>
      <w:r w:rsidR="00270B73" w:rsidRPr="008D2E1E">
        <w:rPr>
          <w:rFonts w:asciiTheme="minorEastAsia" w:hAnsiTheme="minorEastAsia" w:hint="eastAsia"/>
          <w:sz w:val="23"/>
          <w:szCs w:val="23"/>
        </w:rPr>
        <w:t>10</w:t>
      </w:r>
      <w:r w:rsidRPr="008D2E1E">
        <w:rPr>
          <w:rFonts w:hint="eastAsia"/>
          <w:sz w:val="23"/>
          <w:szCs w:val="23"/>
        </w:rPr>
        <w:t>条</w:t>
      </w:r>
      <w:r w:rsidR="00EF0E56" w:rsidRPr="008D2E1E">
        <w:rPr>
          <w:rFonts w:hint="eastAsia"/>
          <w:sz w:val="23"/>
          <w:szCs w:val="23"/>
        </w:rPr>
        <w:t xml:space="preserve">　</w:t>
      </w:r>
      <w:r w:rsidR="00EF0E56" w:rsidRPr="008D2E1E">
        <w:rPr>
          <w:rFonts w:asciiTheme="minorEastAsia" w:hAnsiTheme="minorEastAsia" w:hint="eastAsia"/>
          <w:sz w:val="23"/>
          <w:szCs w:val="23"/>
        </w:rPr>
        <w:t>利用者は、市長の書面による承諾を得ることなく、本物件の増築、改築、移転、改造若</w:t>
      </w:r>
      <w:r w:rsidR="00EF0E56" w:rsidRPr="00EF0E56">
        <w:rPr>
          <w:rFonts w:asciiTheme="minorEastAsia" w:hAnsiTheme="minorEastAsia" w:hint="eastAsia"/>
          <w:sz w:val="23"/>
          <w:szCs w:val="23"/>
        </w:rPr>
        <w:t>しくは模様替え又は本物件の敷地内における工作物の設置を行ってはならない。</w:t>
      </w:r>
    </w:p>
    <w:p w:rsidR="00EF0E56" w:rsidRDefault="00EF0E56" w:rsidP="00EF0E56">
      <w:pPr>
        <w:ind w:left="263" w:hangingChars="100" w:hanging="263"/>
        <w:rPr>
          <w:rFonts w:asciiTheme="minorEastAsia" w:hAnsiTheme="minorEastAsia"/>
          <w:sz w:val="23"/>
          <w:szCs w:val="23"/>
        </w:rPr>
      </w:pPr>
      <w:r w:rsidRPr="00EF0E56">
        <w:rPr>
          <w:rFonts w:asciiTheme="minorEastAsia" w:hAnsiTheme="minorEastAsia" w:hint="eastAsia"/>
          <w:sz w:val="23"/>
          <w:szCs w:val="23"/>
        </w:rPr>
        <w:t>２　利用者は、本物件の利用にあたり、</w:t>
      </w:r>
      <w:r>
        <w:rPr>
          <w:rFonts w:asciiTheme="minorEastAsia" w:hAnsiTheme="minorEastAsia" w:hint="eastAsia"/>
          <w:sz w:val="23"/>
          <w:szCs w:val="23"/>
        </w:rPr>
        <w:t>次</w:t>
      </w:r>
      <w:r w:rsidR="008943CE">
        <w:rPr>
          <w:rFonts w:asciiTheme="minorEastAsia" w:hAnsiTheme="minorEastAsia" w:hint="eastAsia"/>
          <w:sz w:val="23"/>
          <w:szCs w:val="23"/>
        </w:rPr>
        <w:t>の各号に定める</w:t>
      </w:r>
      <w:r w:rsidRPr="00EF0E56">
        <w:rPr>
          <w:rFonts w:asciiTheme="minorEastAsia" w:hAnsiTheme="minorEastAsia" w:hint="eastAsia"/>
          <w:sz w:val="23"/>
          <w:szCs w:val="23"/>
        </w:rPr>
        <w:t>行為を行ってはならない。</w:t>
      </w:r>
    </w:p>
    <w:p w:rsidR="00E06DB0" w:rsidRDefault="00E06DB0" w:rsidP="00AD0892">
      <w:pPr>
        <w:pStyle w:val="Default"/>
        <w:ind w:leftChars="100" w:left="506" w:hangingChars="100" w:hanging="263"/>
        <w:rPr>
          <w:sz w:val="23"/>
          <w:szCs w:val="23"/>
        </w:rPr>
      </w:pPr>
      <w:r>
        <w:rPr>
          <w:sz w:val="23"/>
          <w:szCs w:val="23"/>
        </w:rPr>
        <w:t xml:space="preserve">(1) </w:t>
      </w:r>
      <w:r>
        <w:rPr>
          <w:rFonts w:hint="eastAsia"/>
          <w:sz w:val="23"/>
          <w:szCs w:val="23"/>
        </w:rPr>
        <w:t>鉄砲、刀剣類又は爆発性、発火性を有する危険な物品等を製造又は保管すること。</w:t>
      </w:r>
      <w:r>
        <w:rPr>
          <w:sz w:val="23"/>
          <w:szCs w:val="23"/>
        </w:rPr>
        <w:t xml:space="preserve"> </w:t>
      </w:r>
    </w:p>
    <w:p w:rsidR="00E06DB0" w:rsidRDefault="00E06DB0" w:rsidP="00AD0892">
      <w:pPr>
        <w:pStyle w:val="Default"/>
        <w:ind w:leftChars="100" w:left="506" w:hangingChars="100" w:hanging="263"/>
        <w:rPr>
          <w:sz w:val="23"/>
          <w:szCs w:val="23"/>
        </w:rPr>
      </w:pPr>
      <w:r>
        <w:rPr>
          <w:sz w:val="23"/>
          <w:szCs w:val="23"/>
        </w:rPr>
        <w:t xml:space="preserve">(2) </w:t>
      </w:r>
      <w:r>
        <w:rPr>
          <w:rFonts w:hint="eastAsia"/>
          <w:sz w:val="23"/>
          <w:szCs w:val="23"/>
        </w:rPr>
        <w:t>大音量でのテレビ、ステレオ等の使用、ピアノ等の楽器</w:t>
      </w:r>
      <w:r w:rsidR="00D858CF">
        <w:rPr>
          <w:rFonts w:hint="eastAsia"/>
          <w:sz w:val="23"/>
          <w:szCs w:val="23"/>
        </w:rPr>
        <w:t>の演奏を行うこと</w:t>
      </w:r>
      <w:r>
        <w:rPr>
          <w:rFonts w:hint="eastAsia"/>
          <w:sz w:val="23"/>
          <w:szCs w:val="23"/>
        </w:rPr>
        <w:t>。</w:t>
      </w:r>
      <w:r>
        <w:rPr>
          <w:sz w:val="23"/>
          <w:szCs w:val="23"/>
        </w:rPr>
        <w:t xml:space="preserve"> </w:t>
      </w:r>
    </w:p>
    <w:p w:rsidR="00E06DB0" w:rsidRDefault="00E06DB0" w:rsidP="00E06DB0">
      <w:pPr>
        <w:pStyle w:val="Default"/>
        <w:ind w:firstLineChars="100" w:firstLine="263"/>
        <w:rPr>
          <w:sz w:val="23"/>
          <w:szCs w:val="23"/>
        </w:rPr>
      </w:pPr>
      <w:r>
        <w:rPr>
          <w:rFonts w:hint="eastAsia"/>
          <w:sz w:val="23"/>
          <w:szCs w:val="23"/>
        </w:rPr>
        <w:t xml:space="preserve">(3) </w:t>
      </w:r>
      <w:r w:rsidR="00D858CF">
        <w:rPr>
          <w:rFonts w:hint="eastAsia"/>
          <w:sz w:val="23"/>
          <w:szCs w:val="23"/>
        </w:rPr>
        <w:t>体験住宅内において動物を飼育すること。</w:t>
      </w:r>
    </w:p>
    <w:p w:rsidR="00D858CF" w:rsidRDefault="00D858CF" w:rsidP="00E06DB0">
      <w:pPr>
        <w:pStyle w:val="Default"/>
        <w:ind w:firstLineChars="100" w:firstLine="263"/>
        <w:rPr>
          <w:sz w:val="23"/>
          <w:szCs w:val="23"/>
        </w:rPr>
      </w:pPr>
      <w:r>
        <w:rPr>
          <w:rFonts w:hint="eastAsia"/>
          <w:sz w:val="23"/>
          <w:szCs w:val="23"/>
        </w:rPr>
        <w:t>(4) 物品の製造、販売、その他これに類する行為</w:t>
      </w:r>
      <w:r w:rsidR="00D83664">
        <w:rPr>
          <w:rFonts w:hint="eastAsia"/>
          <w:sz w:val="23"/>
          <w:szCs w:val="23"/>
        </w:rPr>
        <w:t>。</w:t>
      </w:r>
    </w:p>
    <w:p w:rsidR="00D858CF" w:rsidRDefault="00D858CF" w:rsidP="00E06DB0">
      <w:pPr>
        <w:pStyle w:val="Default"/>
        <w:ind w:firstLineChars="100" w:firstLine="263"/>
        <w:rPr>
          <w:sz w:val="23"/>
          <w:szCs w:val="23"/>
        </w:rPr>
      </w:pPr>
      <w:r>
        <w:rPr>
          <w:rFonts w:hint="eastAsia"/>
          <w:sz w:val="23"/>
          <w:szCs w:val="23"/>
        </w:rPr>
        <w:t>(5) 興行及び展示会、その他これに類する催し</w:t>
      </w:r>
      <w:r w:rsidR="00D83664">
        <w:rPr>
          <w:rFonts w:hint="eastAsia"/>
          <w:sz w:val="23"/>
          <w:szCs w:val="23"/>
        </w:rPr>
        <w:t>。</w:t>
      </w:r>
    </w:p>
    <w:p w:rsidR="00D858CF" w:rsidRDefault="00D858CF" w:rsidP="00E06DB0">
      <w:pPr>
        <w:pStyle w:val="Default"/>
        <w:ind w:firstLineChars="100" w:firstLine="263"/>
        <w:rPr>
          <w:sz w:val="23"/>
          <w:szCs w:val="23"/>
        </w:rPr>
      </w:pPr>
      <w:r>
        <w:rPr>
          <w:rFonts w:hint="eastAsia"/>
          <w:sz w:val="23"/>
          <w:szCs w:val="23"/>
        </w:rPr>
        <w:t>(6) 宗教の普及</w:t>
      </w:r>
      <w:bookmarkStart w:id="0" w:name="_GoBack"/>
      <w:bookmarkEnd w:id="0"/>
      <w:r>
        <w:rPr>
          <w:rFonts w:hint="eastAsia"/>
          <w:sz w:val="23"/>
          <w:szCs w:val="23"/>
        </w:rPr>
        <w:t>、勧誘、儀式、その他これに類する行為</w:t>
      </w:r>
      <w:r w:rsidR="00CC6DC7">
        <w:rPr>
          <w:rFonts w:hint="eastAsia"/>
          <w:sz w:val="23"/>
          <w:szCs w:val="23"/>
        </w:rPr>
        <w:t>。</w:t>
      </w:r>
    </w:p>
    <w:p w:rsidR="00C701F7" w:rsidRDefault="00D83664" w:rsidP="00C701F7">
      <w:pPr>
        <w:pStyle w:val="Default"/>
        <w:ind w:firstLineChars="100" w:firstLine="263"/>
        <w:rPr>
          <w:sz w:val="23"/>
          <w:szCs w:val="23"/>
        </w:rPr>
      </w:pPr>
      <w:r>
        <w:rPr>
          <w:rFonts w:hint="eastAsia"/>
          <w:sz w:val="23"/>
          <w:szCs w:val="23"/>
        </w:rPr>
        <w:t>(7)</w:t>
      </w:r>
      <w:r>
        <w:rPr>
          <w:sz w:val="23"/>
          <w:szCs w:val="23"/>
        </w:rPr>
        <w:t xml:space="preserve"> </w:t>
      </w:r>
      <w:r>
        <w:rPr>
          <w:rFonts w:hint="eastAsia"/>
          <w:sz w:val="23"/>
          <w:szCs w:val="23"/>
        </w:rPr>
        <w:t>近所の住民に迷惑を及ぼす行為。</w:t>
      </w:r>
    </w:p>
    <w:p w:rsidR="00CC6DC7" w:rsidRDefault="00CC6DC7" w:rsidP="00C701F7">
      <w:pPr>
        <w:pStyle w:val="Default"/>
        <w:ind w:leftChars="100" w:left="506" w:hangingChars="100" w:hanging="263"/>
        <w:rPr>
          <w:sz w:val="23"/>
          <w:szCs w:val="23"/>
        </w:rPr>
      </w:pPr>
      <w:r>
        <w:rPr>
          <w:rFonts w:hint="eastAsia"/>
          <w:sz w:val="23"/>
          <w:szCs w:val="23"/>
        </w:rPr>
        <w:t>(8)</w:t>
      </w:r>
      <w:r>
        <w:rPr>
          <w:sz w:val="23"/>
          <w:szCs w:val="23"/>
        </w:rPr>
        <w:t xml:space="preserve"> </w:t>
      </w:r>
      <w:r>
        <w:rPr>
          <w:rFonts w:hint="eastAsia"/>
          <w:sz w:val="23"/>
          <w:szCs w:val="23"/>
        </w:rPr>
        <w:t>体験住宅の全部又は一部を転貸し、又はその利用の権利を譲渡すること。</w:t>
      </w:r>
    </w:p>
    <w:p w:rsidR="00D83664" w:rsidRPr="00D83664" w:rsidRDefault="00D83664" w:rsidP="00D83664">
      <w:pPr>
        <w:pStyle w:val="Default"/>
        <w:rPr>
          <w:sz w:val="23"/>
          <w:szCs w:val="23"/>
        </w:rPr>
      </w:pPr>
      <w:r>
        <w:rPr>
          <w:rFonts w:hint="eastAsia"/>
          <w:sz w:val="23"/>
          <w:szCs w:val="23"/>
        </w:rPr>
        <w:t xml:space="preserve">　(</w:t>
      </w:r>
      <w:r w:rsidR="00CC6DC7">
        <w:rPr>
          <w:rFonts w:hint="eastAsia"/>
          <w:sz w:val="23"/>
          <w:szCs w:val="23"/>
        </w:rPr>
        <w:t>9</w:t>
      </w:r>
      <w:r>
        <w:rPr>
          <w:rFonts w:hint="eastAsia"/>
          <w:sz w:val="23"/>
          <w:szCs w:val="23"/>
        </w:rPr>
        <w:t>) 鍵の改変又は追加により、施設の管理業務に支障を及ぼすこと。</w:t>
      </w:r>
    </w:p>
    <w:p w:rsidR="00D858CF" w:rsidRDefault="00D83664" w:rsidP="00E06DB0">
      <w:pPr>
        <w:pStyle w:val="Default"/>
        <w:ind w:firstLineChars="100" w:firstLine="263"/>
        <w:rPr>
          <w:sz w:val="23"/>
          <w:szCs w:val="23"/>
        </w:rPr>
      </w:pPr>
      <w:r>
        <w:rPr>
          <w:rFonts w:hint="eastAsia"/>
          <w:sz w:val="23"/>
          <w:szCs w:val="23"/>
        </w:rPr>
        <w:t>(</w:t>
      </w:r>
      <w:r w:rsidR="00CC6DC7">
        <w:rPr>
          <w:rFonts w:hint="eastAsia"/>
          <w:sz w:val="23"/>
          <w:szCs w:val="23"/>
        </w:rPr>
        <w:t>10</w:t>
      </w:r>
      <w:r w:rsidR="00D858CF">
        <w:rPr>
          <w:rFonts w:hint="eastAsia"/>
          <w:sz w:val="23"/>
          <w:szCs w:val="23"/>
        </w:rPr>
        <w:t>) その他体験住宅の目的に反する行為</w:t>
      </w:r>
      <w:r w:rsidR="00C701F7">
        <w:rPr>
          <w:rFonts w:hint="eastAsia"/>
          <w:sz w:val="23"/>
          <w:szCs w:val="23"/>
        </w:rPr>
        <w:t>。</w:t>
      </w:r>
    </w:p>
    <w:p w:rsidR="00E06DB0" w:rsidRDefault="00E06DB0" w:rsidP="00455851">
      <w:pPr>
        <w:pStyle w:val="Default"/>
        <w:ind w:firstLineChars="100" w:firstLine="263"/>
        <w:rPr>
          <w:sz w:val="23"/>
          <w:szCs w:val="23"/>
        </w:rPr>
      </w:pPr>
      <w:r>
        <w:rPr>
          <w:rFonts w:hint="eastAsia"/>
          <w:sz w:val="23"/>
          <w:szCs w:val="23"/>
        </w:rPr>
        <w:t>(賠償)</w:t>
      </w:r>
    </w:p>
    <w:p w:rsidR="00E06DB0" w:rsidRDefault="00E06DB0" w:rsidP="00BC42FF">
      <w:pPr>
        <w:pStyle w:val="Default"/>
        <w:ind w:left="263" w:hangingChars="100" w:hanging="263"/>
        <w:rPr>
          <w:sz w:val="23"/>
          <w:szCs w:val="23"/>
        </w:rPr>
      </w:pPr>
      <w:r>
        <w:rPr>
          <w:rFonts w:hint="eastAsia"/>
          <w:sz w:val="23"/>
          <w:szCs w:val="23"/>
        </w:rPr>
        <w:t>第</w:t>
      </w:r>
      <w:r w:rsidR="0078189B">
        <w:rPr>
          <w:rFonts w:hint="eastAsia"/>
          <w:sz w:val="23"/>
          <w:szCs w:val="23"/>
        </w:rPr>
        <w:t>1</w:t>
      </w:r>
      <w:r w:rsidR="00270B73">
        <w:rPr>
          <w:rFonts w:hint="eastAsia"/>
          <w:sz w:val="23"/>
          <w:szCs w:val="23"/>
        </w:rPr>
        <w:t>1</w:t>
      </w:r>
      <w:r>
        <w:rPr>
          <w:rFonts w:hint="eastAsia"/>
          <w:sz w:val="23"/>
          <w:szCs w:val="23"/>
        </w:rPr>
        <w:t>条　利用者は、故意又は過失により体験住宅若しくは設備</w:t>
      </w:r>
      <w:r w:rsidR="00206EEF">
        <w:rPr>
          <w:rFonts w:hint="eastAsia"/>
          <w:sz w:val="23"/>
          <w:szCs w:val="23"/>
        </w:rPr>
        <w:t>等</w:t>
      </w:r>
      <w:r>
        <w:rPr>
          <w:rFonts w:hint="eastAsia"/>
          <w:sz w:val="23"/>
          <w:szCs w:val="23"/>
        </w:rPr>
        <w:t>を破損、汚損、滅失したときは、その損害を賠償しなけ</w:t>
      </w:r>
      <w:r w:rsidR="005D57E1">
        <w:rPr>
          <w:rFonts w:hint="eastAsia"/>
          <w:sz w:val="23"/>
          <w:szCs w:val="23"/>
        </w:rPr>
        <w:t>れ</w:t>
      </w:r>
      <w:r>
        <w:rPr>
          <w:rFonts w:hint="eastAsia"/>
          <w:sz w:val="23"/>
          <w:szCs w:val="23"/>
        </w:rPr>
        <w:t>ばならない。</w:t>
      </w:r>
    </w:p>
    <w:p w:rsidR="00D858CF" w:rsidRDefault="00D858CF" w:rsidP="00455851">
      <w:pPr>
        <w:pStyle w:val="Default"/>
        <w:ind w:firstLineChars="100" w:firstLine="263"/>
        <w:rPr>
          <w:sz w:val="23"/>
          <w:szCs w:val="23"/>
        </w:rPr>
      </w:pPr>
      <w:r>
        <w:rPr>
          <w:rFonts w:hint="eastAsia"/>
          <w:sz w:val="23"/>
          <w:szCs w:val="23"/>
        </w:rPr>
        <w:t>(明渡し)</w:t>
      </w:r>
    </w:p>
    <w:p w:rsidR="00D858CF" w:rsidRDefault="00D858CF" w:rsidP="00BC42FF">
      <w:pPr>
        <w:pStyle w:val="Default"/>
        <w:ind w:left="263" w:hangingChars="100" w:hanging="263"/>
        <w:rPr>
          <w:sz w:val="23"/>
          <w:szCs w:val="23"/>
        </w:rPr>
      </w:pPr>
      <w:r>
        <w:rPr>
          <w:rFonts w:hint="eastAsia"/>
          <w:sz w:val="23"/>
          <w:szCs w:val="23"/>
        </w:rPr>
        <w:t>第</w:t>
      </w:r>
      <w:r w:rsidR="00270B73">
        <w:rPr>
          <w:rFonts w:hint="eastAsia"/>
          <w:sz w:val="23"/>
          <w:szCs w:val="23"/>
        </w:rPr>
        <w:t>12</w:t>
      </w:r>
      <w:r>
        <w:rPr>
          <w:rFonts w:hint="eastAsia"/>
          <w:sz w:val="23"/>
          <w:szCs w:val="23"/>
        </w:rPr>
        <w:t>条　利用者は、利用</w:t>
      </w:r>
      <w:r w:rsidR="003664AE">
        <w:rPr>
          <w:rFonts w:hint="eastAsia"/>
          <w:sz w:val="23"/>
          <w:szCs w:val="23"/>
        </w:rPr>
        <w:t>期間</w:t>
      </w:r>
      <w:r>
        <w:rPr>
          <w:rFonts w:hint="eastAsia"/>
          <w:sz w:val="23"/>
          <w:szCs w:val="23"/>
        </w:rPr>
        <w:t>が終了する日までに、本物件を明</w:t>
      </w:r>
      <w:r w:rsidR="005D57E1">
        <w:rPr>
          <w:rFonts w:hint="eastAsia"/>
          <w:sz w:val="23"/>
          <w:szCs w:val="23"/>
        </w:rPr>
        <w:t>け</w:t>
      </w:r>
      <w:r>
        <w:rPr>
          <w:rFonts w:hint="eastAsia"/>
          <w:sz w:val="23"/>
          <w:szCs w:val="23"/>
        </w:rPr>
        <w:t>渡さな</w:t>
      </w:r>
      <w:r>
        <w:rPr>
          <w:rFonts w:hint="eastAsia"/>
          <w:sz w:val="23"/>
          <w:szCs w:val="23"/>
        </w:rPr>
        <w:lastRenderedPageBreak/>
        <w:t>ければならない。この場合において、利用者は通常の利用に伴い生じた損耗を除き、原状回復しなければならない。</w:t>
      </w:r>
    </w:p>
    <w:p w:rsidR="00455851" w:rsidRDefault="00455851" w:rsidP="001F7C35">
      <w:pPr>
        <w:pStyle w:val="Default"/>
        <w:rPr>
          <w:sz w:val="23"/>
          <w:szCs w:val="23"/>
        </w:rPr>
      </w:pPr>
    </w:p>
    <w:p w:rsidR="00DE6ED7" w:rsidRDefault="00DE6ED7" w:rsidP="00455851">
      <w:pPr>
        <w:pStyle w:val="Default"/>
        <w:ind w:firstLineChars="100" w:firstLine="263"/>
        <w:rPr>
          <w:sz w:val="23"/>
          <w:szCs w:val="23"/>
        </w:rPr>
      </w:pPr>
    </w:p>
    <w:p w:rsidR="00D858CF" w:rsidRDefault="00D858CF" w:rsidP="00455851">
      <w:pPr>
        <w:pStyle w:val="Default"/>
        <w:ind w:firstLineChars="100" w:firstLine="263"/>
        <w:rPr>
          <w:sz w:val="23"/>
          <w:szCs w:val="23"/>
        </w:rPr>
      </w:pPr>
      <w:r>
        <w:rPr>
          <w:rFonts w:hint="eastAsia"/>
          <w:sz w:val="23"/>
          <w:szCs w:val="23"/>
        </w:rPr>
        <w:t>(事故免責)</w:t>
      </w:r>
    </w:p>
    <w:p w:rsidR="00D858CF" w:rsidRDefault="00D858CF" w:rsidP="00BC42FF">
      <w:pPr>
        <w:pStyle w:val="Default"/>
        <w:ind w:left="263" w:hangingChars="100" w:hanging="263"/>
        <w:rPr>
          <w:rFonts w:asciiTheme="minorEastAsia" w:eastAsiaTheme="minorEastAsia" w:hAnsiTheme="minorEastAsia"/>
          <w:sz w:val="23"/>
          <w:szCs w:val="23"/>
        </w:rPr>
      </w:pPr>
      <w:r>
        <w:rPr>
          <w:rFonts w:hint="eastAsia"/>
          <w:sz w:val="23"/>
          <w:szCs w:val="23"/>
        </w:rPr>
        <w:t>第</w:t>
      </w:r>
      <w:r w:rsidR="003664AE">
        <w:rPr>
          <w:rFonts w:hint="eastAsia"/>
          <w:sz w:val="23"/>
          <w:szCs w:val="23"/>
        </w:rPr>
        <w:t>1</w:t>
      </w:r>
      <w:r w:rsidR="00270B73">
        <w:rPr>
          <w:rFonts w:hint="eastAsia"/>
          <w:sz w:val="23"/>
          <w:szCs w:val="23"/>
        </w:rPr>
        <w:t>3</w:t>
      </w:r>
      <w:r>
        <w:rPr>
          <w:rFonts w:hint="eastAsia"/>
          <w:sz w:val="23"/>
          <w:szCs w:val="23"/>
        </w:rPr>
        <w:t xml:space="preserve">条　</w:t>
      </w:r>
      <w:r w:rsidRPr="00D858CF">
        <w:rPr>
          <w:rFonts w:asciiTheme="minorEastAsia" w:eastAsiaTheme="minorEastAsia" w:hAnsiTheme="minorEastAsia" w:hint="eastAsia"/>
          <w:sz w:val="23"/>
          <w:szCs w:val="23"/>
        </w:rPr>
        <w:t>体験住宅が通常有すべき安全性を欠いている場合を除き、当該住宅内での事故及び滞在期間中に施設外で発生した事故に対して、市はその責任を負わない。</w:t>
      </w:r>
    </w:p>
    <w:p w:rsidR="00D858CF" w:rsidRDefault="00D858CF" w:rsidP="00455851">
      <w:pPr>
        <w:pStyle w:val="Default"/>
        <w:ind w:firstLineChars="100" w:firstLine="263"/>
        <w:rPr>
          <w:rFonts w:asciiTheme="minorEastAsia" w:eastAsiaTheme="minorEastAsia" w:hAnsiTheme="minorEastAsia"/>
          <w:sz w:val="23"/>
          <w:szCs w:val="23"/>
        </w:rPr>
      </w:pPr>
      <w:r>
        <w:rPr>
          <w:rFonts w:asciiTheme="minorEastAsia" w:eastAsiaTheme="minorEastAsia" w:hAnsiTheme="minorEastAsia" w:hint="eastAsia"/>
          <w:sz w:val="23"/>
          <w:szCs w:val="23"/>
        </w:rPr>
        <w:t>(立入り)</w:t>
      </w:r>
    </w:p>
    <w:p w:rsidR="00D858CF" w:rsidRPr="00D858CF" w:rsidRDefault="00270B73" w:rsidP="00D858CF">
      <w:pPr>
        <w:ind w:left="263" w:hangingChars="100" w:hanging="263"/>
        <w:rPr>
          <w:rFonts w:asciiTheme="minorEastAsia" w:hAnsiTheme="minorEastAsia"/>
          <w:sz w:val="23"/>
          <w:szCs w:val="23"/>
        </w:rPr>
      </w:pPr>
      <w:r>
        <w:rPr>
          <w:rFonts w:ascii="ＭＳ 明朝" w:eastAsia="ＭＳ 明朝" w:hAnsi="ＭＳ 明朝" w:hint="eastAsia"/>
          <w:sz w:val="23"/>
          <w:szCs w:val="23"/>
        </w:rPr>
        <w:t>第14</w:t>
      </w:r>
      <w:r w:rsidR="00D858CF" w:rsidRPr="00270B73">
        <w:rPr>
          <w:rFonts w:ascii="ＭＳ 明朝" w:eastAsia="ＭＳ 明朝" w:hAnsi="ＭＳ 明朝" w:hint="eastAsia"/>
          <w:sz w:val="23"/>
          <w:szCs w:val="23"/>
        </w:rPr>
        <w:t>条</w:t>
      </w:r>
      <w:r w:rsidR="00D858CF">
        <w:rPr>
          <w:rFonts w:asciiTheme="minorEastAsia" w:hAnsiTheme="minorEastAsia" w:hint="eastAsia"/>
          <w:sz w:val="23"/>
          <w:szCs w:val="23"/>
        </w:rPr>
        <w:t xml:space="preserve">　</w:t>
      </w:r>
      <w:r w:rsidR="00D858CF" w:rsidRPr="00D858CF">
        <w:rPr>
          <w:rFonts w:asciiTheme="minorEastAsia" w:hAnsiTheme="minorEastAsia" w:hint="eastAsia"/>
          <w:sz w:val="23"/>
          <w:szCs w:val="23"/>
        </w:rPr>
        <w:t>市長は、本物件の防火、本物件の構造の保全その他の本物件の管理上特に必要があるときは、あらかじめ利用者の承諾を得て、本物件内に立入ることができる。</w:t>
      </w:r>
    </w:p>
    <w:p w:rsidR="00D858CF" w:rsidRPr="00D858CF" w:rsidRDefault="00D858CF" w:rsidP="00BC42FF">
      <w:pPr>
        <w:pStyle w:val="Default"/>
        <w:ind w:left="263" w:hangingChars="100" w:hanging="263"/>
        <w:rPr>
          <w:rFonts w:asciiTheme="minorEastAsia" w:eastAsiaTheme="minorEastAsia" w:hAnsiTheme="minorEastAsia"/>
          <w:sz w:val="23"/>
          <w:szCs w:val="23"/>
        </w:rPr>
      </w:pPr>
      <w:r w:rsidRPr="00D858CF">
        <w:rPr>
          <w:rFonts w:asciiTheme="minorEastAsia" w:eastAsiaTheme="minorEastAsia" w:hAnsiTheme="minorEastAsia" w:hint="eastAsia"/>
          <w:sz w:val="23"/>
          <w:szCs w:val="23"/>
        </w:rPr>
        <w:t>２　利用者は、正当な理由がある場合を除き、前項の規定に基づく市長の立入りを拒否することはできない。</w:t>
      </w:r>
    </w:p>
    <w:p w:rsidR="001F7C35" w:rsidRDefault="001F7C35" w:rsidP="00455851">
      <w:pPr>
        <w:pStyle w:val="Default"/>
        <w:ind w:firstLineChars="100" w:firstLine="263"/>
        <w:rPr>
          <w:sz w:val="23"/>
          <w:szCs w:val="23"/>
        </w:rPr>
      </w:pPr>
      <w:r>
        <w:rPr>
          <w:sz w:val="23"/>
          <w:szCs w:val="23"/>
        </w:rPr>
        <w:t>(</w:t>
      </w:r>
      <w:r>
        <w:rPr>
          <w:rFonts w:hint="eastAsia"/>
          <w:sz w:val="23"/>
          <w:szCs w:val="23"/>
        </w:rPr>
        <w:t>その他</w:t>
      </w:r>
      <w:r>
        <w:rPr>
          <w:sz w:val="23"/>
          <w:szCs w:val="23"/>
        </w:rPr>
        <w:t xml:space="preserve">) </w:t>
      </w:r>
    </w:p>
    <w:p w:rsidR="001F7C35" w:rsidRDefault="001F7C35" w:rsidP="001F7C35">
      <w:pPr>
        <w:pStyle w:val="Default"/>
        <w:rPr>
          <w:sz w:val="23"/>
          <w:szCs w:val="23"/>
        </w:rPr>
      </w:pPr>
      <w:r>
        <w:rPr>
          <w:rFonts w:hint="eastAsia"/>
          <w:sz w:val="23"/>
          <w:szCs w:val="23"/>
        </w:rPr>
        <w:t>第</w:t>
      </w:r>
      <w:r w:rsidR="00D858CF">
        <w:rPr>
          <w:sz w:val="23"/>
          <w:szCs w:val="23"/>
        </w:rPr>
        <w:t>1</w:t>
      </w:r>
      <w:r w:rsidR="00270B73">
        <w:rPr>
          <w:rFonts w:hint="eastAsia"/>
          <w:sz w:val="23"/>
          <w:szCs w:val="23"/>
        </w:rPr>
        <w:t>5</w:t>
      </w:r>
      <w:r>
        <w:rPr>
          <w:rFonts w:hint="eastAsia"/>
          <w:sz w:val="23"/>
          <w:szCs w:val="23"/>
        </w:rPr>
        <w:t>条</w:t>
      </w:r>
      <w:r>
        <w:rPr>
          <w:sz w:val="23"/>
          <w:szCs w:val="23"/>
        </w:rPr>
        <w:t xml:space="preserve"> </w:t>
      </w:r>
      <w:r>
        <w:rPr>
          <w:rFonts w:hint="eastAsia"/>
          <w:sz w:val="23"/>
          <w:szCs w:val="23"/>
        </w:rPr>
        <w:t>この</w:t>
      </w:r>
      <w:r w:rsidR="00B63248">
        <w:rPr>
          <w:rFonts w:hint="eastAsia"/>
          <w:sz w:val="23"/>
          <w:szCs w:val="23"/>
        </w:rPr>
        <w:t>要綱</w:t>
      </w:r>
      <w:r>
        <w:rPr>
          <w:rFonts w:hint="eastAsia"/>
          <w:sz w:val="23"/>
          <w:szCs w:val="23"/>
        </w:rPr>
        <w:t>に定めるもののほか、必要な事項は、市長が</w:t>
      </w:r>
      <w:r w:rsidR="00D858CF">
        <w:rPr>
          <w:rFonts w:hint="eastAsia"/>
          <w:sz w:val="23"/>
          <w:szCs w:val="23"/>
        </w:rPr>
        <w:t>別に</w:t>
      </w:r>
      <w:r>
        <w:rPr>
          <w:rFonts w:hint="eastAsia"/>
          <w:sz w:val="23"/>
          <w:szCs w:val="23"/>
        </w:rPr>
        <w:t>定める。</w:t>
      </w:r>
      <w:r>
        <w:rPr>
          <w:sz w:val="23"/>
          <w:szCs w:val="23"/>
        </w:rPr>
        <w:t xml:space="preserve"> </w:t>
      </w:r>
    </w:p>
    <w:p w:rsidR="00B63248" w:rsidRDefault="00B63248" w:rsidP="001F7C35">
      <w:pPr>
        <w:pStyle w:val="Default"/>
        <w:rPr>
          <w:sz w:val="23"/>
          <w:szCs w:val="23"/>
        </w:rPr>
      </w:pPr>
    </w:p>
    <w:p w:rsidR="0097220B" w:rsidRDefault="001F7C35" w:rsidP="0097220B">
      <w:pPr>
        <w:pStyle w:val="Default"/>
        <w:ind w:firstLineChars="300" w:firstLine="789"/>
        <w:rPr>
          <w:sz w:val="23"/>
          <w:szCs w:val="23"/>
        </w:rPr>
      </w:pPr>
      <w:r>
        <w:rPr>
          <w:rFonts w:hint="eastAsia"/>
          <w:sz w:val="23"/>
          <w:szCs w:val="23"/>
        </w:rPr>
        <w:t>附</w:t>
      </w:r>
      <w:r>
        <w:rPr>
          <w:sz w:val="23"/>
          <w:szCs w:val="23"/>
        </w:rPr>
        <w:t xml:space="preserve"> </w:t>
      </w:r>
      <w:r>
        <w:rPr>
          <w:rFonts w:hint="eastAsia"/>
          <w:sz w:val="23"/>
          <w:szCs w:val="23"/>
        </w:rPr>
        <w:t>則</w:t>
      </w:r>
      <w:r>
        <w:rPr>
          <w:sz w:val="23"/>
          <w:szCs w:val="23"/>
        </w:rPr>
        <w:t xml:space="preserve"> </w:t>
      </w:r>
    </w:p>
    <w:p w:rsidR="001F7C35" w:rsidRDefault="00B63248" w:rsidP="0097220B">
      <w:pPr>
        <w:pStyle w:val="Default"/>
        <w:ind w:firstLineChars="100" w:firstLine="263"/>
        <w:rPr>
          <w:sz w:val="23"/>
          <w:szCs w:val="23"/>
        </w:rPr>
      </w:pPr>
      <w:r>
        <w:rPr>
          <w:rFonts w:hint="eastAsia"/>
          <w:sz w:val="23"/>
          <w:szCs w:val="23"/>
        </w:rPr>
        <w:t>この要綱は、告示の日</w:t>
      </w:r>
      <w:r w:rsidR="001F7C35">
        <w:rPr>
          <w:rFonts w:hint="eastAsia"/>
          <w:sz w:val="23"/>
          <w:szCs w:val="23"/>
        </w:rPr>
        <w:t>から施行する。</w:t>
      </w:r>
    </w:p>
    <w:p w:rsidR="001F7C35" w:rsidRPr="001F7C35" w:rsidRDefault="001F7C35" w:rsidP="001F7C35"/>
    <w:sectPr w:rsidR="001F7C35" w:rsidRPr="001F7C35" w:rsidSect="00571D3E">
      <w:footerReference w:type="default" r:id="rId7"/>
      <w:pgSz w:w="11906" w:h="16838"/>
      <w:pgMar w:top="1985" w:right="1701" w:bottom="1701" w:left="1701" w:header="851" w:footer="992" w:gutter="0"/>
      <w:cols w:space="425"/>
      <w:docGrid w:type="linesAndChars" w:linePitch="411"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2AC" w:rsidRDefault="00D602AC" w:rsidP="00AB5C28">
      <w:r>
        <w:separator/>
      </w:r>
    </w:p>
  </w:endnote>
  <w:endnote w:type="continuationSeparator" w:id="0">
    <w:p w:rsidR="00D602AC" w:rsidRDefault="00D602AC" w:rsidP="00AB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altName w:val="ＭＳＰ明朝a.."/>
    <w:panose1 w:val="02020600040205080304"/>
    <w:charset w:val="80"/>
    <w:family w:val="roman"/>
    <w:pitch w:val="variable"/>
    <w:sig w:usb0="E00002FF" w:usb1="6AC7FDFB" w:usb2="08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C28" w:rsidRDefault="00AB5C28" w:rsidP="00542F01">
    <w:pPr>
      <w:pStyle w:val="a8"/>
    </w:pPr>
  </w:p>
  <w:p w:rsidR="00AB5C28" w:rsidRDefault="00AB5C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2AC" w:rsidRDefault="00D602AC" w:rsidP="00AB5C28">
      <w:r>
        <w:separator/>
      </w:r>
    </w:p>
  </w:footnote>
  <w:footnote w:type="continuationSeparator" w:id="0">
    <w:p w:rsidR="00D602AC" w:rsidRDefault="00D602AC" w:rsidP="00AB5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3"/>
  <w:drawingGridVerticalSpacing w:val="41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4F"/>
    <w:rsid w:val="00004C64"/>
    <w:rsid w:val="00033E99"/>
    <w:rsid w:val="00086D28"/>
    <w:rsid w:val="000A76EE"/>
    <w:rsid w:val="000C4265"/>
    <w:rsid w:val="000E5839"/>
    <w:rsid w:val="00115DEE"/>
    <w:rsid w:val="00116008"/>
    <w:rsid w:val="00133DF6"/>
    <w:rsid w:val="001D2253"/>
    <w:rsid w:val="001F092B"/>
    <w:rsid w:val="001F7C35"/>
    <w:rsid w:val="00206EEF"/>
    <w:rsid w:val="00217A90"/>
    <w:rsid w:val="00252E93"/>
    <w:rsid w:val="00270B73"/>
    <w:rsid w:val="00276BD5"/>
    <w:rsid w:val="002878A6"/>
    <w:rsid w:val="002B2A7D"/>
    <w:rsid w:val="002E5405"/>
    <w:rsid w:val="002E6FC4"/>
    <w:rsid w:val="00301C6D"/>
    <w:rsid w:val="00310B94"/>
    <w:rsid w:val="003138C6"/>
    <w:rsid w:val="0036279C"/>
    <w:rsid w:val="003664AE"/>
    <w:rsid w:val="00383C78"/>
    <w:rsid w:val="0040555D"/>
    <w:rsid w:val="00410563"/>
    <w:rsid w:val="004159F1"/>
    <w:rsid w:val="004259CA"/>
    <w:rsid w:val="00430CC0"/>
    <w:rsid w:val="004367E9"/>
    <w:rsid w:val="004539A2"/>
    <w:rsid w:val="00454A44"/>
    <w:rsid w:val="00455851"/>
    <w:rsid w:val="004B0E78"/>
    <w:rsid w:val="004D5EA3"/>
    <w:rsid w:val="00542F01"/>
    <w:rsid w:val="00571D3E"/>
    <w:rsid w:val="005D5197"/>
    <w:rsid w:val="005D57E1"/>
    <w:rsid w:val="006A3CC9"/>
    <w:rsid w:val="006B2D51"/>
    <w:rsid w:val="007301FE"/>
    <w:rsid w:val="0076024F"/>
    <w:rsid w:val="0078189B"/>
    <w:rsid w:val="00791F99"/>
    <w:rsid w:val="007E4754"/>
    <w:rsid w:val="007E6086"/>
    <w:rsid w:val="007F2067"/>
    <w:rsid w:val="008035A2"/>
    <w:rsid w:val="00857AEA"/>
    <w:rsid w:val="0089068D"/>
    <w:rsid w:val="008943CE"/>
    <w:rsid w:val="008D2E1E"/>
    <w:rsid w:val="009601F1"/>
    <w:rsid w:val="009675CF"/>
    <w:rsid w:val="0097220B"/>
    <w:rsid w:val="00A11BA6"/>
    <w:rsid w:val="00A21A94"/>
    <w:rsid w:val="00A71895"/>
    <w:rsid w:val="00A90B05"/>
    <w:rsid w:val="00AA3D5E"/>
    <w:rsid w:val="00AB5C28"/>
    <w:rsid w:val="00AC669F"/>
    <w:rsid w:val="00AD0892"/>
    <w:rsid w:val="00AD282B"/>
    <w:rsid w:val="00B001D0"/>
    <w:rsid w:val="00B34A6F"/>
    <w:rsid w:val="00B63248"/>
    <w:rsid w:val="00B63C9B"/>
    <w:rsid w:val="00BB1C7E"/>
    <w:rsid w:val="00BC42FF"/>
    <w:rsid w:val="00C32745"/>
    <w:rsid w:val="00C460E2"/>
    <w:rsid w:val="00C701F7"/>
    <w:rsid w:val="00CC6DC7"/>
    <w:rsid w:val="00D258CE"/>
    <w:rsid w:val="00D602AC"/>
    <w:rsid w:val="00D83664"/>
    <w:rsid w:val="00D858CF"/>
    <w:rsid w:val="00DC01AA"/>
    <w:rsid w:val="00DD2452"/>
    <w:rsid w:val="00DE6ED7"/>
    <w:rsid w:val="00E06677"/>
    <w:rsid w:val="00E06DB0"/>
    <w:rsid w:val="00E4465B"/>
    <w:rsid w:val="00E52011"/>
    <w:rsid w:val="00E52EFB"/>
    <w:rsid w:val="00E777BE"/>
    <w:rsid w:val="00E951E8"/>
    <w:rsid w:val="00EA321C"/>
    <w:rsid w:val="00EF0E56"/>
    <w:rsid w:val="00F144F9"/>
    <w:rsid w:val="00F14F01"/>
    <w:rsid w:val="00F660C5"/>
    <w:rsid w:val="00F830FF"/>
    <w:rsid w:val="00F979FB"/>
    <w:rsid w:val="00FC1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BD3E019-5545-41C7-AED9-66BD246B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01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024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960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7C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7C35"/>
    <w:rPr>
      <w:rFonts w:asciiTheme="majorHAnsi" w:eastAsiaTheme="majorEastAsia" w:hAnsiTheme="majorHAnsi" w:cstheme="majorBidi"/>
      <w:sz w:val="18"/>
      <w:szCs w:val="18"/>
    </w:rPr>
  </w:style>
  <w:style w:type="paragraph" w:styleId="a6">
    <w:name w:val="header"/>
    <w:basedOn w:val="a"/>
    <w:link w:val="a7"/>
    <w:uiPriority w:val="99"/>
    <w:unhideWhenUsed/>
    <w:rsid w:val="00AB5C28"/>
    <w:pPr>
      <w:tabs>
        <w:tab w:val="center" w:pos="4252"/>
        <w:tab w:val="right" w:pos="8504"/>
      </w:tabs>
      <w:snapToGrid w:val="0"/>
    </w:pPr>
  </w:style>
  <w:style w:type="character" w:customStyle="1" w:styleId="a7">
    <w:name w:val="ヘッダー (文字)"/>
    <w:basedOn w:val="a0"/>
    <w:link w:val="a6"/>
    <w:uiPriority w:val="99"/>
    <w:rsid w:val="00AB5C28"/>
  </w:style>
  <w:style w:type="paragraph" w:styleId="a8">
    <w:name w:val="footer"/>
    <w:basedOn w:val="a"/>
    <w:link w:val="a9"/>
    <w:uiPriority w:val="99"/>
    <w:unhideWhenUsed/>
    <w:rsid w:val="00AB5C28"/>
    <w:pPr>
      <w:tabs>
        <w:tab w:val="center" w:pos="4252"/>
        <w:tab w:val="right" w:pos="8504"/>
      </w:tabs>
      <w:snapToGrid w:val="0"/>
    </w:pPr>
  </w:style>
  <w:style w:type="character" w:customStyle="1" w:styleId="a9">
    <w:name w:val="フッター (文字)"/>
    <w:basedOn w:val="a0"/>
    <w:link w:val="a8"/>
    <w:uiPriority w:val="99"/>
    <w:rsid w:val="00AB5C28"/>
  </w:style>
  <w:style w:type="paragraph" w:styleId="aa">
    <w:name w:val="Body Text"/>
    <w:basedOn w:val="a"/>
    <w:link w:val="ab"/>
    <w:rsid w:val="00857AEA"/>
    <w:pPr>
      <w:jc w:val="center"/>
    </w:pPr>
    <w:rPr>
      <w:rFonts w:ascii="Century" w:eastAsia="ＭＳ 明朝" w:hAnsi="Century" w:cs="Times New Roman"/>
      <w:sz w:val="18"/>
      <w:szCs w:val="24"/>
    </w:rPr>
  </w:style>
  <w:style w:type="character" w:customStyle="1" w:styleId="ab">
    <w:name w:val="本文 (文字)"/>
    <w:basedOn w:val="a0"/>
    <w:link w:val="aa"/>
    <w:rsid w:val="00857AEA"/>
    <w:rPr>
      <w:rFonts w:ascii="Century" w:eastAsia="ＭＳ 明朝" w:hAnsi="Century"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C971B-FF42-4339-8F61-AFF53531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kizai</dc:creator>
  <cp:lastModifiedBy>kizai</cp:lastModifiedBy>
  <cp:revision>3</cp:revision>
  <cp:lastPrinted>2016-03-28T08:02:00Z</cp:lastPrinted>
  <dcterms:created xsi:type="dcterms:W3CDTF">2018-02-28T02:41:00Z</dcterms:created>
  <dcterms:modified xsi:type="dcterms:W3CDTF">2018-03-20T01:41:00Z</dcterms:modified>
</cp:coreProperties>
</file>