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4CEC" w14:textId="3AAEB546" w:rsidR="00D66C41" w:rsidRPr="00D87611" w:rsidRDefault="00D87611" w:rsidP="00F15E61">
      <w:pPr>
        <w:wordWrap w:val="0"/>
        <w:jc w:val="right"/>
        <w:rPr>
          <w:rFonts w:ascii="ＭＳ 明朝" w:eastAsia="ＭＳ 明朝" w:hAnsi="ＭＳ 明朝"/>
          <w:sz w:val="24"/>
          <w:szCs w:val="32"/>
        </w:rPr>
      </w:pPr>
      <w:r w:rsidRPr="00D87611">
        <w:rPr>
          <w:rFonts w:ascii="ＭＳ 明朝" w:eastAsia="ＭＳ 明朝" w:hAnsi="ＭＳ 明朝" w:hint="eastAsia"/>
          <w:sz w:val="24"/>
          <w:szCs w:val="32"/>
        </w:rPr>
        <w:t>令和６年</w:t>
      </w:r>
      <w:r w:rsidR="00CA7667">
        <w:rPr>
          <w:rFonts w:ascii="ＭＳ 明朝" w:eastAsia="ＭＳ 明朝" w:hAnsi="ＭＳ 明朝" w:hint="eastAsia"/>
          <w:sz w:val="24"/>
          <w:szCs w:val="32"/>
        </w:rPr>
        <w:t>２</w:t>
      </w:r>
      <w:r w:rsidRPr="00D87611">
        <w:rPr>
          <w:rFonts w:ascii="ＭＳ 明朝" w:eastAsia="ＭＳ 明朝" w:hAnsi="ＭＳ 明朝" w:hint="eastAsia"/>
          <w:sz w:val="24"/>
          <w:szCs w:val="32"/>
        </w:rPr>
        <w:t>月</w:t>
      </w:r>
    </w:p>
    <w:p w14:paraId="1D3C5930" w14:textId="77777777" w:rsidR="00E5721C" w:rsidRDefault="00CD1772" w:rsidP="00E5721C">
      <w:pPr>
        <w:spacing w:line="480" w:lineRule="exac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令和6年能登半島地震に伴う</w:t>
      </w:r>
    </w:p>
    <w:p w14:paraId="40E4EA90" w14:textId="2FCE6D1A" w:rsidR="003C552D" w:rsidRPr="00D87611" w:rsidRDefault="00F46CC4" w:rsidP="00E5721C">
      <w:pPr>
        <w:spacing w:line="48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D87611">
        <w:rPr>
          <w:rFonts w:ascii="ＭＳ 明朝" w:eastAsia="ＭＳ 明朝" w:hAnsi="ＭＳ 明朝" w:hint="eastAsia"/>
          <w:sz w:val="32"/>
          <w:szCs w:val="32"/>
        </w:rPr>
        <w:t>生活必需品</w:t>
      </w:r>
      <w:r w:rsidR="00CD1772">
        <w:rPr>
          <w:rFonts w:ascii="ＭＳ 明朝" w:eastAsia="ＭＳ 明朝" w:hAnsi="ＭＳ 明朝" w:hint="eastAsia"/>
          <w:sz w:val="32"/>
          <w:szCs w:val="32"/>
        </w:rPr>
        <w:t>の給与または貸与について</w:t>
      </w:r>
    </w:p>
    <w:p w14:paraId="48D3E531" w14:textId="77777777" w:rsidR="003C552D" w:rsidRDefault="003C552D" w:rsidP="00CD17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7024001" w14:textId="3B65BB6C" w:rsidR="00CD1772" w:rsidRDefault="00CD1772" w:rsidP="00CD177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令和6年能登半島地震に際し、被災された皆様には、心よりお見舞い申し上げます。</w:t>
      </w:r>
    </w:p>
    <w:p w14:paraId="34F3D7BF" w14:textId="06226181" w:rsidR="00D87611" w:rsidRPr="00D87611" w:rsidRDefault="00CD1772" w:rsidP="00D876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この度の災害により、</w:t>
      </w:r>
      <w:r w:rsidR="00F46CC4" w:rsidRPr="00D87611">
        <w:rPr>
          <w:rFonts w:ascii="ＭＳ 明朝" w:eastAsia="ＭＳ 明朝" w:hAnsi="ＭＳ 明朝"/>
          <w:sz w:val="24"/>
          <w:szCs w:val="24"/>
        </w:rPr>
        <w:t>住家が</w:t>
      </w:r>
      <w:r>
        <w:rPr>
          <w:rFonts w:ascii="ＭＳ 明朝" w:eastAsia="ＭＳ 明朝" w:hAnsi="ＭＳ 明朝" w:hint="eastAsia"/>
          <w:sz w:val="24"/>
          <w:szCs w:val="24"/>
        </w:rPr>
        <w:t>半壊以上の</w:t>
      </w:r>
      <w:r>
        <w:rPr>
          <w:rFonts w:ascii="ＭＳ 明朝" w:eastAsia="ＭＳ 明朝" w:hAnsi="ＭＳ 明朝"/>
          <w:sz w:val="24"/>
          <w:szCs w:val="24"/>
        </w:rPr>
        <w:t>被害</w:t>
      </w:r>
      <w:r>
        <w:rPr>
          <w:rFonts w:ascii="ＭＳ 明朝" w:eastAsia="ＭＳ 明朝" w:hAnsi="ＭＳ 明朝" w:hint="eastAsia"/>
          <w:sz w:val="24"/>
          <w:szCs w:val="24"/>
        </w:rPr>
        <w:t>を受け、</w:t>
      </w:r>
      <w:r w:rsidR="0096339A" w:rsidRPr="00D87611">
        <w:rPr>
          <w:rFonts w:ascii="ＭＳ 明朝" w:eastAsia="ＭＳ 明朝" w:hAnsi="ＭＳ 明朝"/>
          <w:sz w:val="24"/>
          <w:szCs w:val="24"/>
        </w:rPr>
        <w:t>生活上必要な被服</w:t>
      </w:r>
      <w:r w:rsidR="00D66C41" w:rsidRPr="00D87611">
        <w:rPr>
          <w:rFonts w:ascii="ＭＳ 明朝" w:eastAsia="ＭＳ 明朝" w:hAnsi="ＭＳ 明朝"/>
          <w:sz w:val="24"/>
          <w:szCs w:val="24"/>
        </w:rPr>
        <w:t>等を損失し、ただちに生活を営むことが困難な世帯に対し</w:t>
      </w:r>
      <w:r w:rsidR="0096339A" w:rsidRPr="00D8761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災害救助法に基づき</w:t>
      </w:r>
      <w:r>
        <w:rPr>
          <w:rFonts w:ascii="ＭＳ 明朝" w:eastAsia="ＭＳ 明朝" w:hAnsi="ＭＳ 明朝"/>
          <w:sz w:val="24"/>
          <w:szCs w:val="24"/>
        </w:rPr>
        <w:t>下記のとおり生活必需品</w:t>
      </w:r>
      <w:r>
        <w:rPr>
          <w:rFonts w:ascii="ＭＳ 明朝" w:eastAsia="ＭＳ 明朝" w:hAnsi="ＭＳ 明朝" w:hint="eastAsia"/>
          <w:sz w:val="24"/>
          <w:szCs w:val="24"/>
        </w:rPr>
        <w:t>の給与または貸与を行います。</w:t>
      </w:r>
    </w:p>
    <w:p w14:paraId="2214D4B6" w14:textId="57FF5A93" w:rsidR="00D87611" w:rsidRPr="00D87611" w:rsidRDefault="004A18B8" w:rsidP="004A18B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2ED4726B" w14:textId="77777777" w:rsidR="00CD1772" w:rsidRPr="00D87611" w:rsidRDefault="00CD1772" w:rsidP="00D876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66BB52B" w14:textId="7A82EFB8" w:rsidR="007479D5" w:rsidRDefault="00C91183" w:rsidP="003C55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CD177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552D">
        <w:rPr>
          <w:rFonts w:ascii="ＭＳ 明朝" w:eastAsia="ＭＳ 明朝" w:hAnsi="ＭＳ 明朝" w:hint="eastAsia"/>
          <w:sz w:val="24"/>
          <w:szCs w:val="24"/>
        </w:rPr>
        <w:t>支援の内容</w:t>
      </w:r>
    </w:p>
    <w:p w14:paraId="4072F521" w14:textId="2886FA45" w:rsidR="003C552D" w:rsidRDefault="007479D5" w:rsidP="003C55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C552D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3C552D">
        <w:rPr>
          <w:rFonts w:ascii="ＭＳ 明朝" w:eastAsia="ＭＳ 明朝" w:hAnsi="ＭＳ 明朝" w:hint="eastAsia"/>
          <w:sz w:val="24"/>
          <w:szCs w:val="24"/>
        </w:rPr>
        <w:t>対象者</w:t>
      </w:r>
    </w:p>
    <w:p w14:paraId="25A9394D" w14:textId="0905552F" w:rsidR="003C552D" w:rsidRDefault="00CD1772" w:rsidP="003C552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住家の「全壊」「大規模半壊」</w:t>
      </w:r>
      <w:r w:rsidR="004E000E">
        <w:rPr>
          <w:rFonts w:ascii="ＭＳ 明朝" w:eastAsia="ＭＳ 明朝" w:hAnsi="ＭＳ 明朝" w:hint="eastAsia"/>
          <w:sz w:val="24"/>
          <w:szCs w:val="24"/>
        </w:rPr>
        <w:t>「中規模半壊」「半壊</w:t>
      </w:r>
      <w:r w:rsidR="00E5721C">
        <w:rPr>
          <w:rFonts w:ascii="ＭＳ 明朝" w:eastAsia="ＭＳ 明朝" w:hAnsi="ＭＳ 明朝" w:hint="eastAsia"/>
          <w:sz w:val="24"/>
          <w:szCs w:val="24"/>
        </w:rPr>
        <w:t>」または「</w:t>
      </w:r>
      <w:r w:rsidR="00C16A13">
        <w:rPr>
          <w:rFonts w:ascii="ＭＳ 明朝" w:eastAsia="ＭＳ 明朝" w:hAnsi="ＭＳ 明朝" w:hint="eastAsia"/>
          <w:sz w:val="24"/>
          <w:szCs w:val="24"/>
        </w:rPr>
        <w:t>床上浸水</w:t>
      </w:r>
      <w:r w:rsidR="004E000E">
        <w:rPr>
          <w:rFonts w:ascii="ＭＳ 明朝" w:eastAsia="ＭＳ 明朝" w:hAnsi="ＭＳ 明朝" w:hint="eastAsia"/>
          <w:sz w:val="24"/>
          <w:szCs w:val="24"/>
        </w:rPr>
        <w:t>」</w:t>
      </w:r>
      <w:r w:rsidR="003C552D">
        <w:rPr>
          <w:rFonts w:ascii="ＭＳ 明朝" w:eastAsia="ＭＳ 明朝" w:hAnsi="ＭＳ 明朝" w:hint="eastAsia"/>
          <w:sz w:val="24"/>
          <w:szCs w:val="24"/>
        </w:rPr>
        <w:t>の被害により、</w:t>
      </w:r>
      <w:r w:rsidR="003C552D" w:rsidRPr="00746BD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生活上必要な被服、寝具、その他生活必需品を損失または損傷</w:t>
      </w:r>
      <w:r w:rsidR="00B84554" w:rsidRPr="00746BD8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等により使用することができず、直ちに日常生活を営むことが困難な方</w:t>
      </w:r>
      <w:r w:rsidR="003C552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6A49828" w14:textId="13F9048D" w:rsidR="003C552D" w:rsidRPr="00CD1574" w:rsidRDefault="003C552D" w:rsidP="00F46CC4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1574">
        <w:rPr>
          <w:rFonts w:ascii="ＭＳ 明朝" w:eastAsia="ＭＳ 明朝" w:hAnsi="ＭＳ 明朝" w:hint="eastAsia"/>
          <w:bCs/>
          <w:sz w:val="24"/>
          <w:szCs w:val="24"/>
        </w:rPr>
        <w:t>住家の損壊状況は</w:t>
      </w:r>
      <w:r w:rsidR="00CD1574">
        <w:rPr>
          <w:rFonts w:ascii="ＭＳ 明朝" w:eastAsia="ＭＳ 明朝" w:hAnsi="ＭＳ 明朝" w:hint="eastAsia"/>
          <w:bCs/>
          <w:sz w:val="24"/>
          <w:szCs w:val="24"/>
        </w:rPr>
        <w:t>原則</w:t>
      </w:r>
      <w:r w:rsidRPr="00CD1574">
        <w:rPr>
          <w:rFonts w:ascii="ＭＳ 明朝" w:eastAsia="ＭＳ 明朝" w:hAnsi="ＭＳ 明朝" w:hint="eastAsia"/>
          <w:bCs/>
          <w:sz w:val="24"/>
          <w:szCs w:val="24"/>
        </w:rPr>
        <w:t>「り災証明書」により確認します</w:t>
      </w:r>
      <w:r w:rsidR="00CD1574">
        <w:rPr>
          <w:rFonts w:ascii="ＭＳ 明朝" w:eastAsia="ＭＳ 明朝" w:hAnsi="ＭＳ 明朝" w:hint="eastAsia"/>
          <w:bCs/>
          <w:sz w:val="24"/>
          <w:szCs w:val="24"/>
        </w:rPr>
        <w:t>が、無い場合は「被災状況の写真」で判定を行います</w:t>
      </w:r>
      <w:r w:rsidRPr="00CD1574">
        <w:rPr>
          <w:rFonts w:ascii="ＭＳ 明朝" w:eastAsia="ＭＳ 明朝" w:hAnsi="ＭＳ 明朝" w:hint="eastAsia"/>
          <w:bCs/>
          <w:sz w:val="24"/>
          <w:szCs w:val="24"/>
        </w:rPr>
        <w:t>。</w:t>
      </w:r>
    </w:p>
    <w:p w14:paraId="7041F015" w14:textId="77777777" w:rsidR="00CD1772" w:rsidRPr="00D87611" w:rsidRDefault="00CD1772" w:rsidP="00F46CC4">
      <w:pPr>
        <w:rPr>
          <w:rFonts w:ascii="ＭＳ 明朝" w:eastAsia="ＭＳ 明朝" w:hAnsi="ＭＳ 明朝"/>
          <w:sz w:val="24"/>
          <w:szCs w:val="24"/>
        </w:rPr>
      </w:pPr>
    </w:p>
    <w:p w14:paraId="59DB8526" w14:textId="7563E20C" w:rsidR="00C054E9" w:rsidRPr="00D87611" w:rsidRDefault="007479D5" w:rsidP="00C054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C552D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F46CC4" w:rsidRPr="00D87611">
        <w:rPr>
          <w:rFonts w:ascii="ＭＳ 明朝" w:eastAsia="ＭＳ 明朝" w:hAnsi="ＭＳ 明朝" w:hint="eastAsia"/>
          <w:sz w:val="24"/>
          <w:szCs w:val="24"/>
        </w:rPr>
        <w:t>費用上限金額</w:t>
      </w:r>
    </w:p>
    <w:p w14:paraId="52AD6B11" w14:textId="558FEF73" w:rsidR="00BF53D7" w:rsidRPr="00746BD8" w:rsidRDefault="00D66C41" w:rsidP="00D87611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746BD8">
        <w:rPr>
          <w:rFonts w:ascii="ＭＳ 明朝" w:eastAsia="ＭＳ 明朝" w:hAnsi="ＭＳ 明朝" w:hint="eastAsia"/>
          <w:bCs/>
          <w:sz w:val="24"/>
          <w:szCs w:val="24"/>
        </w:rPr>
        <w:t>支給品は、世帯人数により、下記金額の範囲内での申請となります</w:t>
      </w:r>
      <w:r w:rsidR="00F46CC4" w:rsidRPr="00746BD8">
        <w:rPr>
          <w:rFonts w:ascii="ＭＳ 明朝" w:eastAsia="ＭＳ 明朝" w:hAnsi="ＭＳ 明朝" w:hint="eastAsia"/>
          <w:bCs/>
          <w:sz w:val="24"/>
          <w:szCs w:val="24"/>
        </w:rPr>
        <w:t>。</w:t>
      </w:r>
    </w:p>
    <w:p w14:paraId="2E2EC821" w14:textId="37707202" w:rsidR="00D66C41" w:rsidRPr="00D87611" w:rsidRDefault="00D66C41" w:rsidP="00D66C41">
      <w:pPr>
        <w:rPr>
          <w:rFonts w:ascii="ＭＳ 明朝" w:eastAsia="ＭＳ 明朝" w:hAnsi="ＭＳ 明朝"/>
          <w:sz w:val="24"/>
          <w:szCs w:val="24"/>
        </w:rPr>
      </w:pPr>
      <w:bookmarkStart w:id="0" w:name="OLE_LINK2"/>
    </w:p>
    <w:tbl>
      <w:tblPr>
        <w:tblStyle w:val="a3"/>
        <w:tblW w:w="10702" w:type="dxa"/>
        <w:tblInd w:w="-484" w:type="dxa"/>
        <w:tblLook w:val="04A0" w:firstRow="1" w:lastRow="0" w:firstColumn="1" w:lastColumn="0" w:noHBand="0" w:noVBand="1"/>
      </w:tblPr>
      <w:tblGrid>
        <w:gridCol w:w="1423"/>
        <w:gridCol w:w="1425"/>
        <w:gridCol w:w="1359"/>
        <w:gridCol w:w="1386"/>
        <w:gridCol w:w="1357"/>
        <w:gridCol w:w="1358"/>
        <w:gridCol w:w="2394"/>
      </w:tblGrid>
      <w:tr w:rsidR="007479D5" w:rsidRPr="00D87611" w14:paraId="61CC0CC3" w14:textId="77777777" w:rsidTr="007479D5">
        <w:trPr>
          <w:trHeight w:val="654"/>
        </w:trPr>
        <w:tc>
          <w:tcPr>
            <w:tcW w:w="1423" w:type="dxa"/>
            <w:shd w:val="clear" w:color="auto" w:fill="E2EFD9" w:themeFill="accent6" w:themeFillTint="33"/>
          </w:tcPr>
          <w:p w14:paraId="2D521B0A" w14:textId="2F7C0F11" w:rsidR="00CD1772" w:rsidRPr="00D87611" w:rsidRDefault="00CD1772" w:rsidP="00BF53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世帯構成</w:t>
            </w:r>
          </w:p>
        </w:tc>
        <w:tc>
          <w:tcPr>
            <w:tcW w:w="1425" w:type="dxa"/>
            <w:shd w:val="clear" w:color="auto" w:fill="E2EFD9" w:themeFill="accent6" w:themeFillTint="33"/>
          </w:tcPr>
          <w:p w14:paraId="7F64AED7" w14:textId="447DDDB4" w:rsidR="00CD1772" w:rsidRPr="00D87611" w:rsidRDefault="00CD1772" w:rsidP="00BF53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１人世帯</w:t>
            </w:r>
          </w:p>
        </w:tc>
        <w:tc>
          <w:tcPr>
            <w:tcW w:w="1359" w:type="dxa"/>
            <w:shd w:val="clear" w:color="auto" w:fill="E2EFD9" w:themeFill="accent6" w:themeFillTint="33"/>
          </w:tcPr>
          <w:p w14:paraId="54945E59" w14:textId="48114786" w:rsidR="00CD1772" w:rsidRPr="00D87611" w:rsidRDefault="00CD1772" w:rsidP="00BF53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２人世帯</w:t>
            </w:r>
          </w:p>
        </w:tc>
        <w:tc>
          <w:tcPr>
            <w:tcW w:w="1386" w:type="dxa"/>
            <w:shd w:val="clear" w:color="auto" w:fill="E2EFD9" w:themeFill="accent6" w:themeFillTint="33"/>
          </w:tcPr>
          <w:p w14:paraId="5AF45A11" w14:textId="578F401E" w:rsidR="00CD1772" w:rsidRPr="00D87611" w:rsidRDefault="00CD1772" w:rsidP="00BF53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３人世帯</w:t>
            </w:r>
          </w:p>
        </w:tc>
        <w:tc>
          <w:tcPr>
            <w:tcW w:w="1357" w:type="dxa"/>
            <w:shd w:val="clear" w:color="auto" w:fill="E2EFD9" w:themeFill="accent6" w:themeFillTint="33"/>
          </w:tcPr>
          <w:p w14:paraId="6B3020EE" w14:textId="44637EF4" w:rsidR="00CD1772" w:rsidRPr="00D87611" w:rsidRDefault="00CD1772" w:rsidP="00BF53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４人世帯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306C33BD" w14:textId="56912C4F" w:rsidR="00CD1772" w:rsidRPr="00D87611" w:rsidRDefault="00CD1772" w:rsidP="00BF53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５人世帯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14:paraId="28803B90" w14:textId="77777777" w:rsidR="00CD1772" w:rsidRPr="00D87611" w:rsidRDefault="00CD1772" w:rsidP="00BF53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６人世帯以上</w:t>
            </w:r>
          </w:p>
          <w:p w14:paraId="42099514" w14:textId="7A990EFF" w:rsidR="00CD1772" w:rsidRPr="00D87611" w:rsidRDefault="00CD1772" w:rsidP="00BF53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79D5">
              <w:rPr>
                <w:rFonts w:ascii="ＭＳ 明朝" w:eastAsia="ＭＳ 明朝" w:hAnsi="ＭＳ 明朝" w:hint="eastAsia"/>
                <w:sz w:val="24"/>
                <w:szCs w:val="24"/>
              </w:rPr>
              <w:t>１人増すごとに加算</w:t>
            </w:r>
          </w:p>
        </w:tc>
      </w:tr>
      <w:tr w:rsidR="007479D5" w:rsidRPr="00D87611" w14:paraId="58F784D3" w14:textId="77777777" w:rsidTr="007479D5">
        <w:trPr>
          <w:trHeight w:val="654"/>
        </w:trPr>
        <w:tc>
          <w:tcPr>
            <w:tcW w:w="1423" w:type="dxa"/>
          </w:tcPr>
          <w:p w14:paraId="41D47157" w14:textId="3C6C8721" w:rsidR="00CD1772" w:rsidRPr="00D87611" w:rsidRDefault="00CD1772" w:rsidP="008C4C79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全壊</w:t>
            </w:r>
          </w:p>
        </w:tc>
        <w:tc>
          <w:tcPr>
            <w:tcW w:w="1425" w:type="dxa"/>
          </w:tcPr>
          <w:p w14:paraId="6C128AC6" w14:textId="41E41B82" w:rsidR="00CD1772" w:rsidRPr="00D87611" w:rsidRDefault="00CD1772" w:rsidP="00CD177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D8761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</w:t>
            </w: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，800円</w:t>
            </w:r>
          </w:p>
        </w:tc>
        <w:tc>
          <w:tcPr>
            <w:tcW w:w="1359" w:type="dxa"/>
          </w:tcPr>
          <w:p w14:paraId="1E62CA63" w14:textId="3E324533" w:rsidR="00CD1772" w:rsidRPr="00D87611" w:rsidRDefault="00CD1772" w:rsidP="00CD177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41，100円</w:t>
            </w:r>
          </w:p>
        </w:tc>
        <w:tc>
          <w:tcPr>
            <w:tcW w:w="1386" w:type="dxa"/>
          </w:tcPr>
          <w:p w14:paraId="4EFB0690" w14:textId="22BC1B64" w:rsidR="00CD1772" w:rsidRPr="00D87611" w:rsidRDefault="00CD1772" w:rsidP="00CD177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57，200円</w:t>
            </w:r>
          </w:p>
        </w:tc>
        <w:tc>
          <w:tcPr>
            <w:tcW w:w="1357" w:type="dxa"/>
          </w:tcPr>
          <w:p w14:paraId="0F37B0E9" w14:textId="241095F8" w:rsidR="00CD1772" w:rsidRPr="00D87611" w:rsidRDefault="00025117" w:rsidP="00CD177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66，</w:t>
            </w:r>
            <w:r w:rsidR="00CD1772">
              <w:rPr>
                <w:rFonts w:ascii="ＭＳ 明朝" w:eastAsia="ＭＳ 明朝" w:hAnsi="ＭＳ 明朝" w:hint="eastAsia"/>
                <w:sz w:val="24"/>
                <w:szCs w:val="24"/>
              </w:rPr>
              <w:t>900</w:t>
            </w:r>
            <w:r w:rsidR="00CD1772"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358" w:type="dxa"/>
          </w:tcPr>
          <w:p w14:paraId="668A9204" w14:textId="2E436EE7" w:rsidR="00CD1772" w:rsidRPr="00D87611" w:rsidRDefault="00CD1772" w:rsidP="00CD177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84，300円</w:t>
            </w:r>
          </w:p>
        </w:tc>
        <w:tc>
          <w:tcPr>
            <w:tcW w:w="2394" w:type="dxa"/>
          </w:tcPr>
          <w:p w14:paraId="6D108635" w14:textId="664458FC" w:rsidR="00CD1772" w:rsidRPr="00D87611" w:rsidRDefault="00025117" w:rsidP="00CD177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11，</w:t>
            </w:r>
            <w:r w:rsidR="00CD1772">
              <w:rPr>
                <w:rFonts w:ascii="ＭＳ 明朝" w:eastAsia="ＭＳ 明朝" w:hAnsi="ＭＳ 明朝" w:hint="eastAsia"/>
                <w:sz w:val="24"/>
                <w:szCs w:val="24"/>
              </w:rPr>
              <w:t>600</w:t>
            </w:r>
            <w:r w:rsidR="00CD1772" w:rsidRPr="00D8761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7479D5" w:rsidRPr="00CD1772" w14:paraId="7144E254" w14:textId="77777777" w:rsidTr="004E000E">
        <w:trPr>
          <w:trHeight w:val="1134"/>
        </w:trPr>
        <w:tc>
          <w:tcPr>
            <w:tcW w:w="1423" w:type="dxa"/>
          </w:tcPr>
          <w:p w14:paraId="4D413A3C" w14:textId="77777777" w:rsidR="00CD1772" w:rsidRPr="00CD1772" w:rsidRDefault="00CD1772" w:rsidP="00CD1772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D1772">
              <w:rPr>
                <w:rFonts w:ascii="ＭＳ 明朝" w:eastAsia="ＭＳ 明朝" w:hAnsi="ＭＳ 明朝" w:hint="eastAsia"/>
                <w:sz w:val="24"/>
              </w:rPr>
              <w:t>大規模半壊</w:t>
            </w:r>
          </w:p>
          <w:p w14:paraId="5A63F207" w14:textId="77777777" w:rsidR="00CD1772" w:rsidRPr="00CD1772" w:rsidRDefault="00CD1772" w:rsidP="00CD1772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D1772">
              <w:rPr>
                <w:rFonts w:ascii="ＭＳ 明朝" w:eastAsia="ＭＳ 明朝" w:hAnsi="ＭＳ 明朝" w:hint="eastAsia"/>
                <w:sz w:val="24"/>
              </w:rPr>
              <w:t>中規模半壊</w:t>
            </w:r>
          </w:p>
          <w:p w14:paraId="243662A1" w14:textId="77777777" w:rsidR="00CD1772" w:rsidRDefault="00CD1772" w:rsidP="00CD1772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D1772">
              <w:rPr>
                <w:rFonts w:ascii="ＭＳ 明朝" w:eastAsia="ＭＳ 明朝" w:hAnsi="ＭＳ 明朝" w:hint="eastAsia"/>
                <w:sz w:val="24"/>
              </w:rPr>
              <w:t>半壊</w:t>
            </w:r>
          </w:p>
          <w:p w14:paraId="22F80580" w14:textId="14417379" w:rsidR="00C16A13" w:rsidRPr="00CD1772" w:rsidRDefault="00C16A13" w:rsidP="00CD177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床上浸水</w:t>
            </w:r>
          </w:p>
        </w:tc>
        <w:tc>
          <w:tcPr>
            <w:tcW w:w="1425" w:type="dxa"/>
          </w:tcPr>
          <w:p w14:paraId="35D16C36" w14:textId="0E0CFAA3" w:rsidR="00CD1772" w:rsidRPr="00CD1772" w:rsidRDefault="00CD1772" w:rsidP="001755C1">
            <w:pPr>
              <w:spacing w:line="960" w:lineRule="auto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CD1772">
              <w:rPr>
                <w:rFonts w:ascii="ＭＳ 明朝" w:eastAsia="ＭＳ 明朝" w:hAnsi="ＭＳ 明朝"/>
                <w:sz w:val="24"/>
              </w:rPr>
              <w:t>10，100円</w:t>
            </w:r>
          </w:p>
        </w:tc>
        <w:tc>
          <w:tcPr>
            <w:tcW w:w="1359" w:type="dxa"/>
          </w:tcPr>
          <w:p w14:paraId="3E31333A" w14:textId="4340472E" w:rsidR="00CD1772" w:rsidRPr="00CD1772" w:rsidRDefault="00CD1772" w:rsidP="001755C1">
            <w:pPr>
              <w:spacing w:line="960" w:lineRule="auto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CD1772">
              <w:rPr>
                <w:rFonts w:ascii="ＭＳ 明朝" w:eastAsia="ＭＳ 明朝" w:hAnsi="ＭＳ 明朝"/>
                <w:sz w:val="24"/>
              </w:rPr>
              <w:t>13，200円</w:t>
            </w:r>
          </w:p>
        </w:tc>
        <w:tc>
          <w:tcPr>
            <w:tcW w:w="1386" w:type="dxa"/>
          </w:tcPr>
          <w:p w14:paraId="00870939" w14:textId="13F79A43" w:rsidR="00CD1772" w:rsidRPr="00CD1772" w:rsidRDefault="00CD1772" w:rsidP="001755C1">
            <w:pPr>
              <w:spacing w:line="960" w:lineRule="auto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CD1772">
              <w:rPr>
                <w:rFonts w:ascii="ＭＳ 明朝" w:eastAsia="ＭＳ 明朝" w:hAnsi="ＭＳ 明朝"/>
                <w:sz w:val="24"/>
              </w:rPr>
              <w:t>18，800円</w:t>
            </w:r>
          </w:p>
        </w:tc>
        <w:tc>
          <w:tcPr>
            <w:tcW w:w="1357" w:type="dxa"/>
          </w:tcPr>
          <w:p w14:paraId="57797851" w14:textId="1CE5BB0F" w:rsidR="00CD1772" w:rsidRPr="00CD1772" w:rsidRDefault="00CD1772" w:rsidP="001755C1">
            <w:pPr>
              <w:spacing w:line="960" w:lineRule="auto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CD1772">
              <w:rPr>
                <w:rFonts w:ascii="ＭＳ 明朝" w:eastAsia="ＭＳ 明朝" w:hAnsi="ＭＳ 明朝"/>
                <w:sz w:val="24"/>
              </w:rPr>
              <w:t>22，300円</w:t>
            </w:r>
          </w:p>
        </w:tc>
        <w:tc>
          <w:tcPr>
            <w:tcW w:w="1358" w:type="dxa"/>
          </w:tcPr>
          <w:p w14:paraId="6A09A67F" w14:textId="3445E333" w:rsidR="00CD1772" w:rsidRPr="00CD1772" w:rsidRDefault="00CD1772" w:rsidP="001755C1">
            <w:pPr>
              <w:spacing w:line="960" w:lineRule="auto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CD1772">
              <w:rPr>
                <w:rFonts w:ascii="ＭＳ 明朝" w:eastAsia="ＭＳ 明朝" w:hAnsi="ＭＳ 明朝"/>
                <w:sz w:val="24"/>
              </w:rPr>
              <w:t>28，100円</w:t>
            </w:r>
          </w:p>
        </w:tc>
        <w:tc>
          <w:tcPr>
            <w:tcW w:w="2394" w:type="dxa"/>
          </w:tcPr>
          <w:p w14:paraId="0F455119" w14:textId="7829F091" w:rsidR="00CD1772" w:rsidRPr="00CD1772" w:rsidRDefault="00CD1772" w:rsidP="001755C1">
            <w:pPr>
              <w:spacing w:line="960" w:lineRule="auto"/>
              <w:jc w:val="center"/>
              <w:rPr>
                <w:rFonts w:ascii="ＭＳ 明朝" w:eastAsia="ＭＳ 明朝" w:hAnsi="ＭＳ 明朝"/>
                <w:sz w:val="32"/>
                <w:szCs w:val="24"/>
              </w:rPr>
            </w:pPr>
            <w:r w:rsidRPr="00CD1772">
              <w:rPr>
                <w:rFonts w:ascii="ＭＳ 明朝" w:eastAsia="ＭＳ 明朝" w:hAnsi="ＭＳ 明朝"/>
                <w:sz w:val="24"/>
              </w:rPr>
              <w:t>3，700円</w:t>
            </w:r>
          </w:p>
        </w:tc>
      </w:tr>
    </w:tbl>
    <w:p w14:paraId="0A37948A" w14:textId="77777777" w:rsidR="00C91183" w:rsidRDefault="00C91183" w:rsidP="00C91183">
      <w:pPr>
        <w:rPr>
          <w:rFonts w:ascii="ＭＳ 明朝" w:eastAsia="ＭＳ 明朝" w:hAnsi="ＭＳ 明朝" w:cs="ＭＳ 明朝"/>
          <w:sz w:val="24"/>
          <w:szCs w:val="24"/>
        </w:rPr>
      </w:pPr>
    </w:p>
    <w:bookmarkEnd w:id="0"/>
    <w:p w14:paraId="322D253D" w14:textId="06F1EDAC" w:rsidR="00C91183" w:rsidRDefault="00C91183" w:rsidP="00C911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D8761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D87611">
        <w:rPr>
          <w:rFonts w:ascii="ＭＳ 明朝" w:eastAsia="ＭＳ 明朝" w:hAnsi="ＭＳ 明朝" w:hint="eastAsia"/>
          <w:sz w:val="24"/>
          <w:szCs w:val="24"/>
        </w:rPr>
        <w:t>支給物品</w:t>
      </w:r>
    </w:p>
    <w:p w14:paraId="08FA5740" w14:textId="5FA91A62" w:rsidR="00C91183" w:rsidRDefault="00C91183" w:rsidP="00C911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「生活必需品商品リスト」の詳細については市担当課へお問合せ下さい</w:t>
      </w:r>
    </w:p>
    <w:p w14:paraId="31880C1C" w14:textId="63D00412" w:rsidR="003C552D" w:rsidRPr="00C91183" w:rsidRDefault="003C552D" w:rsidP="00BF53D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3E7B77" w14:textId="77777777" w:rsidR="00D87611" w:rsidRDefault="00D87611" w:rsidP="00D87611">
      <w:pPr>
        <w:jc w:val="left"/>
        <w:rPr>
          <w:rFonts w:ascii="ＭＳ 明朝" w:eastAsia="ＭＳ 明朝" w:hAnsi="ＭＳ 明朝"/>
          <w:sz w:val="24"/>
          <w:szCs w:val="24"/>
        </w:rPr>
      </w:pPr>
      <w:r w:rsidRPr="00D87611">
        <w:rPr>
          <w:rFonts w:ascii="ＭＳ 明朝" w:eastAsia="ＭＳ 明朝" w:hAnsi="ＭＳ 明朝" w:hint="eastAsia"/>
          <w:sz w:val="24"/>
          <w:szCs w:val="24"/>
        </w:rPr>
        <w:t>３</w:t>
      </w:r>
      <w:r w:rsidR="00F46CC4" w:rsidRPr="00D87611">
        <w:rPr>
          <w:rFonts w:ascii="ＭＳ 明朝" w:eastAsia="ＭＳ 明朝" w:hAnsi="ＭＳ 明朝" w:hint="eastAsia"/>
          <w:sz w:val="24"/>
          <w:szCs w:val="24"/>
        </w:rPr>
        <w:t xml:space="preserve">　提出書類　</w:t>
      </w:r>
    </w:p>
    <w:p w14:paraId="5FAA43E7" w14:textId="77777777" w:rsidR="00D87611" w:rsidRDefault="00F46CC4" w:rsidP="00D8761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87611">
        <w:rPr>
          <w:rFonts w:ascii="ＭＳ 明朝" w:eastAsia="ＭＳ 明朝" w:hAnsi="ＭＳ 明朝" w:hint="eastAsia"/>
          <w:sz w:val="24"/>
          <w:szCs w:val="24"/>
        </w:rPr>
        <w:t>①</w:t>
      </w:r>
      <w:r w:rsidR="00F531E6" w:rsidRPr="00D87611">
        <w:rPr>
          <w:rFonts w:ascii="ＭＳ 明朝" w:eastAsia="ＭＳ 明朝" w:hAnsi="ＭＳ 明朝" w:hint="eastAsia"/>
          <w:sz w:val="24"/>
          <w:szCs w:val="24"/>
        </w:rPr>
        <w:t>災害救助法に基づく生活必需品支給</w:t>
      </w:r>
      <w:r w:rsidRPr="00D87611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7FD1C069" w14:textId="77777777" w:rsidR="00D87611" w:rsidRDefault="00F46CC4" w:rsidP="00D8761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87611">
        <w:rPr>
          <w:rFonts w:ascii="ＭＳ 明朝" w:eastAsia="ＭＳ 明朝" w:hAnsi="ＭＳ 明朝" w:hint="eastAsia"/>
          <w:sz w:val="24"/>
          <w:szCs w:val="24"/>
        </w:rPr>
        <w:t>②生活必需品商品リスト</w:t>
      </w:r>
    </w:p>
    <w:p w14:paraId="0977BA78" w14:textId="0507CE9B" w:rsidR="00F46CC4" w:rsidRPr="00D87611" w:rsidRDefault="00F46CC4" w:rsidP="00D8761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87611">
        <w:rPr>
          <w:rFonts w:ascii="ＭＳ 明朝" w:eastAsia="ＭＳ 明朝" w:hAnsi="ＭＳ 明朝" w:hint="eastAsia"/>
          <w:sz w:val="24"/>
          <w:szCs w:val="24"/>
        </w:rPr>
        <w:t>③罹災証明書の写し</w:t>
      </w:r>
    </w:p>
    <w:p w14:paraId="7C0E2E02" w14:textId="7BEE482A" w:rsidR="003C552D" w:rsidRDefault="003C552D" w:rsidP="00BF53D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537F72" w14:textId="414D32EC" w:rsidR="007479D5" w:rsidRDefault="007479D5" w:rsidP="00BF53D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A760F9" w14:textId="3CFD1BB5" w:rsidR="007479D5" w:rsidRPr="00D87611" w:rsidRDefault="007479D5" w:rsidP="007479D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（裏面あり）</w:t>
      </w:r>
    </w:p>
    <w:p w14:paraId="07D8862C" w14:textId="77777777" w:rsidR="00424AF4" w:rsidRDefault="00D87611" w:rsidP="00424AF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F46CC4" w:rsidRPr="00D87611">
        <w:rPr>
          <w:rFonts w:ascii="ＭＳ 明朝" w:eastAsia="ＭＳ 明朝" w:hAnsi="ＭＳ 明朝" w:hint="eastAsia"/>
          <w:sz w:val="24"/>
          <w:szCs w:val="24"/>
        </w:rPr>
        <w:t>支援の流れ</w:t>
      </w:r>
    </w:p>
    <w:p w14:paraId="671B92F0" w14:textId="3046CA00" w:rsidR="00CD1574" w:rsidRDefault="007479D5" w:rsidP="00CD157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C552D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D87611">
        <w:rPr>
          <w:rFonts w:ascii="ＭＳ 明朝" w:eastAsia="ＭＳ 明朝" w:hAnsi="ＭＳ 明朝" w:hint="eastAsia"/>
          <w:sz w:val="24"/>
          <w:szCs w:val="24"/>
        </w:rPr>
        <w:t>「</w:t>
      </w:r>
      <w:r w:rsidR="00F531E6" w:rsidRPr="00D87611">
        <w:rPr>
          <w:rFonts w:ascii="ＭＳ 明朝" w:eastAsia="ＭＳ 明朝" w:hAnsi="ＭＳ 明朝" w:hint="eastAsia"/>
          <w:sz w:val="24"/>
          <w:szCs w:val="24"/>
        </w:rPr>
        <w:t>災害救助法に基づく生活必需品支給申請書」</w:t>
      </w:r>
      <w:r w:rsidR="00CD1574">
        <w:rPr>
          <w:rFonts w:ascii="ＭＳ 明朝" w:eastAsia="ＭＳ 明朝" w:hAnsi="ＭＳ 明朝" w:hint="eastAsia"/>
          <w:sz w:val="24"/>
          <w:szCs w:val="24"/>
        </w:rPr>
        <w:t>に必要事項を記入</w:t>
      </w:r>
    </w:p>
    <w:p w14:paraId="132B956A" w14:textId="119194FA" w:rsidR="007479D5" w:rsidRDefault="00CD1574" w:rsidP="00CD1574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(２)　</w:t>
      </w:r>
      <w:r w:rsidRPr="00CD1574">
        <w:rPr>
          <w:rFonts w:hint="eastAsia"/>
        </w:rPr>
        <w:t xml:space="preserve"> </w:t>
      </w:r>
      <w:r w:rsidRPr="00CD1574">
        <w:rPr>
          <w:rFonts w:ascii="ＭＳ 明朝" w:eastAsia="ＭＳ 明朝" w:hAnsi="ＭＳ 明朝" w:hint="eastAsia"/>
          <w:sz w:val="24"/>
          <w:szCs w:val="24"/>
        </w:rPr>
        <w:t>合計金額が費用上限内で収まるように希望される商品の数量を</w:t>
      </w:r>
      <w:r>
        <w:rPr>
          <w:rFonts w:ascii="ＭＳ 明朝" w:eastAsia="ＭＳ 明朝" w:hAnsi="ＭＳ 明朝" w:hint="eastAsia"/>
          <w:sz w:val="24"/>
          <w:szCs w:val="24"/>
        </w:rPr>
        <w:t>市が聞き取りで</w:t>
      </w:r>
      <w:r w:rsidR="00F531E6" w:rsidRPr="00D87611">
        <w:rPr>
          <w:rFonts w:ascii="ＭＳ 明朝" w:eastAsia="ＭＳ 明朝" w:hAnsi="ＭＳ 明朝" w:hint="eastAsia"/>
          <w:sz w:val="24"/>
          <w:szCs w:val="24"/>
        </w:rPr>
        <w:t>「生活必需品商品リスト」</w:t>
      </w:r>
      <w:r>
        <w:rPr>
          <w:rFonts w:ascii="ＭＳ 明朝" w:eastAsia="ＭＳ 明朝" w:hAnsi="ＭＳ 明朝" w:hint="eastAsia"/>
          <w:sz w:val="24"/>
          <w:szCs w:val="24"/>
        </w:rPr>
        <w:t>に記入</w:t>
      </w:r>
      <w:r w:rsidR="00F531E6" w:rsidRPr="00D8761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6A0B725" w14:textId="7CF4B2A4" w:rsidR="00513C92" w:rsidRPr="00D87611" w:rsidRDefault="007479D5" w:rsidP="00D87611">
      <w:pPr>
        <w:ind w:left="360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CD1574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513C92" w:rsidRPr="00D87611">
        <w:rPr>
          <w:rFonts w:ascii="ＭＳ 明朝" w:eastAsia="ＭＳ 明朝" w:hAnsi="ＭＳ 明朝" w:hint="eastAsia"/>
          <w:sz w:val="24"/>
          <w:szCs w:val="24"/>
        </w:rPr>
        <w:t>市で審査の後、市から業者へ利用者世帯の情報を伝えます。</w:t>
      </w:r>
    </w:p>
    <w:p w14:paraId="4A48F43D" w14:textId="08C759A0" w:rsidR="00D66C41" w:rsidRDefault="007479D5" w:rsidP="009423B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CD157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9423BC">
        <w:rPr>
          <w:rFonts w:ascii="ＭＳ 明朝" w:eastAsia="ＭＳ 明朝" w:hAnsi="ＭＳ 明朝" w:hint="eastAsia"/>
          <w:sz w:val="24"/>
          <w:szCs w:val="24"/>
        </w:rPr>
        <w:t>業者は、市から情報を得て商品がそろい次第、市へ連絡します。</w:t>
      </w:r>
    </w:p>
    <w:p w14:paraId="754A0F70" w14:textId="2936BD20" w:rsidR="009423BC" w:rsidRDefault="009423BC" w:rsidP="009423B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CD157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)　市が商品を受け取り、申請書記載の住所まで配送。</w:t>
      </w:r>
    </w:p>
    <w:p w14:paraId="2EF64C92" w14:textId="77777777" w:rsidR="004E000E" w:rsidRDefault="004E000E" w:rsidP="00513C9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5155AD" w14:textId="32562C82" w:rsidR="00D87611" w:rsidRPr="00D87611" w:rsidRDefault="00513C92" w:rsidP="00513C92">
      <w:pPr>
        <w:jc w:val="left"/>
        <w:rPr>
          <w:rFonts w:ascii="ＭＳ 明朝" w:eastAsia="ＭＳ 明朝" w:hAnsi="ＭＳ 明朝"/>
          <w:sz w:val="24"/>
          <w:szCs w:val="24"/>
        </w:rPr>
      </w:pPr>
      <w:r w:rsidRPr="00D87611"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14:paraId="2CC655AE" w14:textId="4946A6F3" w:rsidR="00513C92" w:rsidRPr="00D87611" w:rsidRDefault="00D87611" w:rsidP="00E5721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87611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C45FF1" w:rsidRPr="00D87611">
        <w:rPr>
          <w:rFonts w:ascii="ＭＳ 明朝" w:eastAsia="ＭＳ 明朝" w:hAnsi="ＭＳ 明朝" w:hint="eastAsia"/>
          <w:sz w:val="24"/>
          <w:szCs w:val="24"/>
        </w:rPr>
        <w:t>支給される商品は、市で定められた物のみとなります。</w:t>
      </w:r>
    </w:p>
    <w:p w14:paraId="0601C52C" w14:textId="5D03921F" w:rsidR="00C45FF1" w:rsidRDefault="00D87611" w:rsidP="004E000E">
      <w:pPr>
        <w:ind w:rightChars="310" w:right="65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87611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C45FF1" w:rsidRPr="00D87611">
        <w:rPr>
          <w:rFonts w:ascii="ＭＳ 明朝" w:eastAsia="ＭＳ 明朝" w:hAnsi="ＭＳ 明朝" w:hint="eastAsia"/>
          <w:sz w:val="24"/>
          <w:szCs w:val="24"/>
        </w:rPr>
        <w:t>商品の返品はできません。</w:t>
      </w:r>
    </w:p>
    <w:p w14:paraId="6D0996CF" w14:textId="2246F0FA" w:rsidR="009423BC" w:rsidRPr="00D87611" w:rsidRDefault="009423BC" w:rsidP="004E000E">
      <w:pPr>
        <w:ind w:rightChars="310" w:right="651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※配送は平日に限ります。</w:t>
      </w:r>
    </w:p>
    <w:p w14:paraId="0B7A64C3" w14:textId="77777777" w:rsidR="00C054E9" w:rsidRPr="00D87611" w:rsidRDefault="00C054E9" w:rsidP="00513C92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5D8A6FD" w14:textId="12E0A3A3" w:rsidR="00C45FF1" w:rsidRPr="00D87611" w:rsidRDefault="00C45FF1" w:rsidP="00513C92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61F3EEF5" w14:textId="4EF2609C" w:rsidR="00C45FF1" w:rsidRPr="00D87611" w:rsidRDefault="007479D5" w:rsidP="00513C92">
      <w:pPr>
        <w:jc w:val="left"/>
        <w:rPr>
          <w:rFonts w:ascii="ＭＳ 明朝" w:eastAsia="ＭＳ 明朝" w:hAnsi="ＭＳ 明朝"/>
          <w:sz w:val="24"/>
          <w:szCs w:val="24"/>
        </w:rPr>
      </w:pPr>
      <w:r w:rsidRPr="00D87611"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2CD9E" wp14:editId="3AACA82A">
                <wp:simplePos x="0" y="0"/>
                <wp:positionH relativeFrom="column">
                  <wp:posOffset>4145280</wp:posOffset>
                </wp:positionH>
                <wp:positionV relativeFrom="paragraph">
                  <wp:posOffset>4311650</wp:posOffset>
                </wp:positionV>
                <wp:extent cx="1996440" cy="10058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9B0F5" w14:textId="1C4DB746" w:rsidR="00C45FF1" w:rsidRPr="005B0344" w:rsidRDefault="00C45FF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0344">
                              <w:rPr>
                                <w:rFonts w:ascii="ＭＳ 明朝" w:eastAsia="ＭＳ 明朝" w:hAnsi="ＭＳ 明朝" w:hint="eastAsia"/>
                              </w:rPr>
                              <w:t>お問い合わせ</w:t>
                            </w:r>
                          </w:p>
                          <w:p w14:paraId="6C7CBF4F" w14:textId="67689F22" w:rsidR="00C45FF1" w:rsidRPr="005B0344" w:rsidRDefault="00CA76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羽咋市商工観光</w:t>
                            </w:r>
                            <w:r w:rsidR="00C45FF1" w:rsidRPr="005B0344">
                              <w:rPr>
                                <w:rFonts w:ascii="ＭＳ 明朝" w:eastAsia="ＭＳ 明朝" w:hAnsi="ＭＳ 明朝"/>
                              </w:rPr>
                              <w:t>課</w:t>
                            </w:r>
                            <w:r w:rsidR="00C45FF1" w:rsidRPr="005B0344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14:paraId="58028C3C" w14:textId="3088CB2F" w:rsidR="00C45FF1" w:rsidRPr="005B0344" w:rsidRDefault="00CA76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羽咋</w:t>
                            </w:r>
                            <w:r w:rsidR="00C45FF1" w:rsidRPr="005B0344">
                              <w:rPr>
                                <w:rFonts w:ascii="ＭＳ 明朝" w:eastAsia="ＭＳ 明朝" w:hAnsi="ＭＳ 明朝" w:hint="eastAsia"/>
                              </w:rPr>
                              <w:t>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旭町ア200番地</w:t>
                            </w:r>
                          </w:p>
                          <w:p w14:paraId="0DE06999" w14:textId="2EC6F79F" w:rsidR="00C45FF1" w:rsidRPr="005B0344" w:rsidRDefault="008A0A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B0344">
                              <w:rPr>
                                <w:rFonts w:ascii="ＭＳ 明朝" w:eastAsia="ＭＳ 明朝" w:hAnsi="ＭＳ 明朝" w:hint="eastAsia"/>
                              </w:rPr>
                              <w:t xml:space="preserve">TEL </w:t>
                            </w:r>
                            <w:r w:rsidR="00CA7667">
                              <w:rPr>
                                <w:rFonts w:ascii="ＭＳ 明朝" w:eastAsia="ＭＳ 明朝" w:hAnsi="ＭＳ 明朝"/>
                              </w:rPr>
                              <w:t>22-1118</w:t>
                            </w:r>
                          </w:p>
                          <w:p w14:paraId="7C38A199" w14:textId="0F6940FD" w:rsidR="00C45FF1" w:rsidRPr="00C45FF1" w:rsidRDefault="00C45FF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2C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6.4pt;margin-top:339.5pt;width:157.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" fillcolor="white [3201]" strokeweight=".5pt">
                <v:textbox>
                  <w:txbxContent>
                    <w:p w14:paraId="3639B0F5" w14:textId="1C4DB746" w:rsidR="00C45FF1" w:rsidRPr="005B0344" w:rsidRDefault="00C45FF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B0344">
                        <w:rPr>
                          <w:rFonts w:ascii="ＭＳ 明朝" w:eastAsia="ＭＳ 明朝" w:hAnsi="ＭＳ 明朝" w:hint="eastAsia"/>
                        </w:rPr>
                        <w:t>お問い合わせ</w:t>
                      </w:r>
                    </w:p>
                    <w:p w14:paraId="6C7CBF4F" w14:textId="67689F22" w:rsidR="00C45FF1" w:rsidRPr="005B0344" w:rsidRDefault="00CA76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羽咋市商工観光</w:t>
                      </w:r>
                      <w:r w:rsidR="00C45FF1" w:rsidRPr="005B0344">
                        <w:rPr>
                          <w:rFonts w:ascii="ＭＳ 明朝" w:eastAsia="ＭＳ 明朝" w:hAnsi="ＭＳ 明朝"/>
                        </w:rPr>
                        <w:t>課</w:t>
                      </w:r>
                      <w:r w:rsidR="00C45FF1" w:rsidRPr="005B0344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14:paraId="58028C3C" w14:textId="3088CB2F" w:rsidR="00C45FF1" w:rsidRPr="005B0344" w:rsidRDefault="00CA766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羽咋</w:t>
                      </w:r>
                      <w:r w:rsidR="00C45FF1" w:rsidRPr="005B0344">
                        <w:rPr>
                          <w:rFonts w:ascii="ＭＳ 明朝" w:eastAsia="ＭＳ 明朝" w:hAnsi="ＭＳ 明朝" w:hint="eastAsia"/>
                        </w:rPr>
                        <w:t>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旭町ア200番地</w:t>
                      </w:r>
                    </w:p>
                    <w:p w14:paraId="0DE06999" w14:textId="2EC6F79F" w:rsidR="00C45FF1" w:rsidRPr="005B0344" w:rsidRDefault="008A0AA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B0344">
                        <w:rPr>
                          <w:rFonts w:ascii="ＭＳ 明朝" w:eastAsia="ＭＳ 明朝" w:hAnsi="ＭＳ 明朝" w:hint="eastAsia"/>
                        </w:rPr>
                        <w:t xml:space="preserve">TEL </w:t>
                      </w:r>
                      <w:r w:rsidR="00CA7667">
                        <w:rPr>
                          <w:rFonts w:ascii="ＭＳ 明朝" w:eastAsia="ＭＳ 明朝" w:hAnsi="ＭＳ 明朝"/>
                        </w:rPr>
                        <w:t>22-1118</w:t>
                      </w:r>
                    </w:p>
                    <w:p w14:paraId="7C38A199" w14:textId="0F6940FD" w:rsidR="00C45FF1" w:rsidRPr="00C45FF1" w:rsidRDefault="00C45FF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5FF1" w:rsidRPr="00D87611" w:rsidSect="00F739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70A0" w14:textId="77777777" w:rsidR="0086470B" w:rsidRDefault="0086470B"/>
  </w:endnote>
  <w:endnote w:type="continuationSeparator" w:id="0">
    <w:p w14:paraId="225D28FC" w14:textId="77777777" w:rsidR="0086470B" w:rsidRDefault="00864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D027" w14:textId="77777777" w:rsidR="0086470B" w:rsidRDefault="0086470B"/>
  </w:footnote>
  <w:footnote w:type="continuationSeparator" w:id="0">
    <w:p w14:paraId="5C693EAD" w14:textId="77777777" w:rsidR="0086470B" w:rsidRDefault="008647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521B"/>
    <w:multiLevelType w:val="hybridMultilevel"/>
    <w:tmpl w:val="2AD6D6EE"/>
    <w:lvl w:ilvl="0" w:tplc="3E280B70">
      <w:start w:val="6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2C"/>
    <w:rsid w:val="00025117"/>
    <w:rsid w:val="00030796"/>
    <w:rsid w:val="00050533"/>
    <w:rsid w:val="000800D6"/>
    <w:rsid w:val="000A7176"/>
    <w:rsid w:val="000C3EA0"/>
    <w:rsid w:val="00104BC2"/>
    <w:rsid w:val="00134D8A"/>
    <w:rsid w:val="0014533E"/>
    <w:rsid w:val="0016151D"/>
    <w:rsid w:val="001755C1"/>
    <w:rsid w:val="00177D94"/>
    <w:rsid w:val="001A6DC0"/>
    <w:rsid w:val="00204FC2"/>
    <w:rsid w:val="0024168A"/>
    <w:rsid w:val="00265559"/>
    <w:rsid w:val="00293470"/>
    <w:rsid w:val="002949E2"/>
    <w:rsid w:val="002F120C"/>
    <w:rsid w:val="0030326E"/>
    <w:rsid w:val="00303AD4"/>
    <w:rsid w:val="003476CA"/>
    <w:rsid w:val="003C3E97"/>
    <w:rsid w:val="003C552D"/>
    <w:rsid w:val="003C6772"/>
    <w:rsid w:val="003F73B0"/>
    <w:rsid w:val="00424AF4"/>
    <w:rsid w:val="00434003"/>
    <w:rsid w:val="004420D1"/>
    <w:rsid w:val="0044625B"/>
    <w:rsid w:val="00454D49"/>
    <w:rsid w:val="004A18B8"/>
    <w:rsid w:val="004A4B9E"/>
    <w:rsid w:val="004B773D"/>
    <w:rsid w:val="004C1258"/>
    <w:rsid w:val="004D32BF"/>
    <w:rsid w:val="004E000E"/>
    <w:rsid w:val="00513C92"/>
    <w:rsid w:val="00536EE7"/>
    <w:rsid w:val="005541F1"/>
    <w:rsid w:val="00556516"/>
    <w:rsid w:val="00557105"/>
    <w:rsid w:val="00596C53"/>
    <w:rsid w:val="005B0344"/>
    <w:rsid w:val="00607DFE"/>
    <w:rsid w:val="006110AA"/>
    <w:rsid w:val="00624FC5"/>
    <w:rsid w:val="00661409"/>
    <w:rsid w:val="00664911"/>
    <w:rsid w:val="00691E9B"/>
    <w:rsid w:val="006D65FB"/>
    <w:rsid w:val="006F18FE"/>
    <w:rsid w:val="006F1D6B"/>
    <w:rsid w:val="00746BD8"/>
    <w:rsid w:val="007479D5"/>
    <w:rsid w:val="00750FC0"/>
    <w:rsid w:val="00757A54"/>
    <w:rsid w:val="0077216E"/>
    <w:rsid w:val="00776A89"/>
    <w:rsid w:val="007C5944"/>
    <w:rsid w:val="00816397"/>
    <w:rsid w:val="00820B0E"/>
    <w:rsid w:val="00856952"/>
    <w:rsid w:val="0086470B"/>
    <w:rsid w:val="008849EF"/>
    <w:rsid w:val="00886614"/>
    <w:rsid w:val="008A0AAD"/>
    <w:rsid w:val="008A1FA8"/>
    <w:rsid w:val="008A4D0B"/>
    <w:rsid w:val="008A6068"/>
    <w:rsid w:val="008C4845"/>
    <w:rsid w:val="008C4848"/>
    <w:rsid w:val="008C4C79"/>
    <w:rsid w:val="00941CF1"/>
    <w:rsid w:val="009423BC"/>
    <w:rsid w:val="00946B18"/>
    <w:rsid w:val="0096339A"/>
    <w:rsid w:val="009701EB"/>
    <w:rsid w:val="00990BD2"/>
    <w:rsid w:val="009A2D1D"/>
    <w:rsid w:val="009F0BB5"/>
    <w:rsid w:val="009F3384"/>
    <w:rsid w:val="009F6D2C"/>
    <w:rsid w:val="009F6F66"/>
    <w:rsid w:val="00A118EC"/>
    <w:rsid w:val="00A32865"/>
    <w:rsid w:val="00A65007"/>
    <w:rsid w:val="00A75466"/>
    <w:rsid w:val="00A87A7A"/>
    <w:rsid w:val="00B04C3B"/>
    <w:rsid w:val="00B054C9"/>
    <w:rsid w:val="00B3405E"/>
    <w:rsid w:val="00B84554"/>
    <w:rsid w:val="00BC634D"/>
    <w:rsid w:val="00BF2E0A"/>
    <w:rsid w:val="00BF53D7"/>
    <w:rsid w:val="00C054E9"/>
    <w:rsid w:val="00C16A13"/>
    <w:rsid w:val="00C23C0B"/>
    <w:rsid w:val="00C25243"/>
    <w:rsid w:val="00C45FF1"/>
    <w:rsid w:val="00C91183"/>
    <w:rsid w:val="00CA55E9"/>
    <w:rsid w:val="00CA7667"/>
    <w:rsid w:val="00CD1574"/>
    <w:rsid w:val="00CD1772"/>
    <w:rsid w:val="00CF005B"/>
    <w:rsid w:val="00D05037"/>
    <w:rsid w:val="00D66C41"/>
    <w:rsid w:val="00D87611"/>
    <w:rsid w:val="00DC3E0A"/>
    <w:rsid w:val="00E13445"/>
    <w:rsid w:val="00E5721C"/>
    <w:rsid w:val="00E84CB7"/>
    <w:rsid w:val="00E95F55"/>
    <w:rsid w:val="00EA1617"/>
    <w:rsid w:val="00ED5F7A"/>
    <w:rsid w:val="00EF1B7E"/>
    <w:rsid w:val="00EF2B93"/>
    <w:rsid w:val="00EF2F31"/>
    <w:rsid w:val="00EF723D"/>
    <w:rsid w:val="00F15E61"/>
    <w:rsid w:val="00F46CC4"/>
    <w:rsid w:val="00F531E6"/>
    <w:rsid w:val="00F739DB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979CF"/>
  <w15:chartTrackingRefBased/>
  <w15:docId w15:val="{0C3A928A-D8C5-4BE0-97D5-9BFC0B21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1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7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DFE"/>
  </w:style>
  <w:style w:type="paragraph" w:styleId="a7">
    <w:name w:val="footer"/>
    <w:basedOn w:val="a"/>
    <w:link w:val="a8"/>
    <w:uiPriority w:val="99"/>
    <w:unhideWhenUsed/>
    <w:rsid w:val="00607D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DFE"/>
  </w:style>
  <w:style w:type="paragraph" w:styleId="a9">
    <w:name w:val="Balloon Text"/>
    <w:basedOn w:val="a"/>
    <w:link w:val="aa"/>
    <w:uiPriority w:val="99"/>
    <w:semiHidden/>
    <w:unhideWhenUsed/>
    <w:rsid w:val="0029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4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長寿介護課（H300401～）</dc:creator>
  <cp:keywords/>
  <dc:description/>
  <cp:lastModifiedBy>渡部　祐二</cp:lastModifiedBy>
  <cp:revision>6</cp:revision>
  <cp:lastPrinted>2024-01-25T01:26:00Z</cp:lastPrinted>
  <dcterms:created xsi:type="dcterms:W3CDTF">2024-01-24T00:39:00Z</dcterms:created>
  <dcterms:modified xsi:type="dcterms:W3CDTF">2024-01-25T02:58:00Z</dcterms:modified>
</cp:coreProperties>
</file>