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04D4" w:rsidRPr="00A22661" w:rsidRDefault="00A56F70" w:rsidP="00F6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left"/>
        <w:rPr>
          <w:rFonts w:asciiTheme="minorEastAsia" w:hAnsiTheme="minorEastAsia" w:cs="ＭＳ ゴシック"/>
          <w:color w:val="000000" w:themeColor="text1"/>
          <w:kern w:val="0"/>
          <w:sz w:val="22"/>
        </w:rPr>
      </w:pPr>
      <w:r w:rsidRPr="006E0A23">
        <w:rPr>
          <w:rFonts w:asciiTheme="minorEastAsia" w:hAnsiTheme="minorEastAsia" w:cs="ＭＳ ゴシック" w:hint="eastAsia"/>
          <w:kern w:val="0"/>
          <w:sz w:val="22"/>
        </w:rPr>
        <w:t>羽</w:t>
      </w:r>
      <w:r w:rsidRPr="00A22661">
        <w:rPr>
          <w:rFonts w:asciiTheme="minorEastAsia" w:hAnsiTheme="minorEastAsia" w:cs="ＭＳ ゴシック" w:hint="eastAsia"/>
          <w:color w:val="000000" w:themeColor="text1"/>
          <w:kern w:val="0"/>
          <w:sz w:val="22"/>
        </w:rPr>
        <w:t>咋市農業経営収入保険</w:t>
      </w:r>
      <w:r w:rsidR="004E2587" w:rsidRPr="00A22661">
        <w:rPr>
          <w:rFonts w:asciiTheme="minorEastAsia" w:hAnsiTheme="minorEastAsia" w:cs="ＭＳ ゴシック" w:hint="eastAsia"/>
          <w:color w:val="000000" w:themeColor="text1"/>
          <w:kern w:val="0"/>
          <w:sz w:val="22"/>
        </w:rPr>
        <w:t>加入促進</w:t>
      </w:r>
      <w:r w:rsidRPr="00A22661">
        <w:rPr>
          <w:rFonts w:asciiTheme="minorEastAsia" w:hAnsiTheme="minorEastAsia" w:cs="ＭＳ ゴシック" w:hint="eastAsia"/>
          <w:color w:val="000000" w:themeColor="text1"/>
          <w:kern w:val="0"/>
          <w:sz w:val="22"/>
        </w:rPr>
        <w:t>補助金交付</w:t>
      </w:r>
      <w:r w:rsidRPr="00A22661">
        <w:rPr>
          <w:rFonts w:asciiTheme="minorEastAsia" w:hAnsiTheme="minorEastAsia" w:cs="ＭＳ ゴシック"/>
          <w:color w:val="000000" w:themeColor="text1"/>
          <w:kern w:val="0"/>
          <w:sz w:val="22"/>
        </w:rPr>
        <w:t>要綱</w:t>
      </w:r>
    </w:p>
    <w:p w:rsidR="007F4A48" w:rsidRPr="00A22661" w:rsidRDefault="007F4A48" w:rsidP="00F6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left"/>
        <w:rPr>
          <w:rFonts w:asciiTheme="minorEastAsia" w:hAnsiTheme="minorEastAsia" w:cs="ＭＳ ゴシック"/>
          <w:color w:val="000000" w:themeColor="text1"/>
          <w:kern w:val="0"/>
          <w:sz w:val="22"/>
        </w:rPr>
      </w:pPr>
    </w:p>
    <w:p w:rsidR="005A4066" w:rsidRPr="00A22661" w:rsidRDefault="005A4066" w:rsidP="005A4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righ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令和３年１２月１日告示第７４号</w:t>
      </w:r>
    </w:p>
    <w:p w:rsidR="00A56F70" w:rsidRPr="00A22661" w:rsidRDefault="00A56F70" w:rsidP="005A4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660"/>
        <w:jc w:val="right"/>
        <w:rPr>
          <w:rFonts w:asciiTheme="minorEastAsia" w:hAnsiTheme="minorEastAsia" w:cs="ＭＳ ゴシック"/>
          <w:color w:val="000000" w:themeColor="text1"/>
          <w:kern w:val="0"/>
          <w:sz w:val="22"/>
        </w:rPr>
      </w:pPr>
      <w:r w:rsidRPr="00A22661">
        <w:rPr>
          <w:rFonts w:asciiTheme="minorEastAsia" w:hAnsiTheme="minorEastAsia" w:cs="ＭＳ ゴシック"/>
          <w:color w:val="000000" w:themeColor="text1"/>
          <w:kern w:val="0"/>
          <w:sz w:val="22"/>
        </w:rPr>
        <w:t xml:space="preserve">　　</w:t>
      </w:r>
    </w:p>
    <w:p w:rsidR="00F6217C" w:rsidRPr="00A22661" w:rsidRDefault="00343404" w:rsidP="00343404">
      <w:pPr>
        <w:autoSpaceDE w:val="0"/>
        <w:autoSpaceDN w:val="0"/>
        <w:adjustRightInd w:val="0"/>
        <w:spacing w:line="487" w:lineRule="atLeast"/>
        <w:ind w:firstLine="220"/>
        <w:rPr>
          <w:rFonts w:asciiTheme="minorEastAsia" w:hAnsiTheme="minorEastAsia" w:cs="ＭＳ 明朝"/>
          <w:color w:val="000000" w:themeColor="text1"/>
          <w:kern w:val="0"/>
          <w:sz w:val="22"/>
        </w:rPr>
      </w:pPr>
      <w:r w:rsidRPr="00A22661">
        <w:rPr>
          <w:rFonts w:asciiTheme="minorEastAsia" w:hAnsiTheme="minorEastAsia" w:cs="ＭＳ 明朝" w:hint="eastAsia"/>
          <w:color w:val="000000" w:themeColor="text1"/>
          <w:kern w:val="0"/>
          <w:sz w:val="22"/>
        </w:rPr>
        <w:t>（</w:t>
      </w:r>
      <w:r w:rsidR="00F6217C" w:rsidRPr="00A22661">
        <w:rPr>
          <w:rFonts w:asciiTheme="minorEastAsia" w:hAnsiTheme="minorEastAsia" w:cs="ＭＳ 明朝" w:hint="eastAsia"/>
          <w:color w:val="000000" w:themeColor="text1"/>
          <w:kern w:val="0"/>
          <w:sz w:val="22"/>
          <w:lang w:val="ja-JP"/>
        </w:rPr>
        <w:t>趣旨</w:t>
      </w:r>
      <w:r w:rsidRPr="00A22661">
        <w:rPr>
          <w:rFonts w:asciiTheme="minorEastAsia" w:hAnsiTheme="minorEastAsia" w:cs="ＭＳ 明朝" w:hint="eastAsia"/>
          <w:color w:val="000000" w:themeColor="text1"/>
          <w:kern w:val="0"/>
          <w:sz w:val="22"/>
        </w:rPr>
        <w:t>）</w:t>
      </w:r>
    </w:p>
    <w:p w:rsidR="00343404" w:rsidRPr="00A22661" w:rsidRDefault="00C02A54" w:rsidP="00343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olor w:val="000000" w:themeColor="text1"/>
          <w:sz w:val="22"/>
        </w:rPr>
      </w:pPr>
      <w:r w:rsidRPr="00A22661">
        <w:rPr>
          <w:rFonts w:asciiTheme="minorEastAsia" w:hAnsiTheme="minorEastAsia" w:cs="ＭＳ ゴシック" w:hint="eastAsia"/>
          <w:color w:val="000000" w:themeColor="text1"/>
          <w:kern w:val="0"/>
          <w:sz w:val="22"/>
        </w:rPr>
        <w:t>第１条</w:t>
      </w:r>
      <w:r w:rsidR="00343404" w:rsidRPr="00A22661">
        <w:rPr>
          <w:rFonts w:asciiTheme="minorEastAsia" w:hAnsiTheme="minorEastAsia" w:cs="ＭＳ ゴシック" w:hint="eastAsia"/>
          <w:color w:val="000000" w:themeColor="text1"/>
          <w:kern w:val="0"/>
          <w:sz w:val="22"/>
        </w:rPr>
        <w:t xml:space="preserve">　</w:t>
      </w:r>
      <w:r w:rsidR="00A56F70" w:rsidRPr="00A22661">
        <w:rPr>
          <w:rFonts w:asciiTheme="minorEastAsia" w:hAnsiTheme="minorEastAsia" w:cs="ＭＳ ゴシック" w:hint="eastAsia"/>
          <w:color w:val="000000" w:themeColor="text1"/>
          <w:kern w:val="0"/>
          <w:sz w:val="22"/>
        </w:rPr>
        <w:t>この要綱は、農業者</w:t>
      </w:r>
      <w:r w:rsidR="0064615B" w:rsidRPr="00A22661">
        <w:rPr>
          <w:rFonts w:asciiTheme="minorEastAsia" w:hAnsiTheme="minorEastAsia" w:cs="ＭＳ ゴシック" w:hint="eastAsia"/>
          <w:color w:val="000000" w:themeColor="text1"/>
          <w:kern w:val="0"/>
          <w:sz w:val="22"/>
        </w:rPr>
        <w:t>の経営安定を図り、農業の振興と地域の活性化に資するため</w:t>
      </w:r>
      <w:r w:rsidR="00A56F70" w:rsidRPr="00A22661">
        <w:rPr>
          <w:rFonts w:asciiTheme="minorEastAsia" w:hAnsiTheme="minorEastAsia" w:cs="ＭＳ ゴシック" w:hint="eastAsia"/>
          <w:color w:val="000000" w:themeColor="text1"/>
          <w:kern w:val="0"/>
          <w:sz w:val="22"/>
        </w:rPr>
        <w:t>、</w:t>
      </w:r>
      <w:r w:rsidR="00990CB6" w:rsidRPr="00A22661">
        <w:rPr>
          <w:rFonts w:asciiTheme="minorEastAsia" w:hAnsiTheme="minorEastAsia" w:cs="ＭＳ ゴシック" w:hint="eastAsia"/>
          <w:color w:val="000000" w:themeColor="text1"/>
          <w:kern w:val="0"/>
          <w:sz w:val="22"/>
        </w:rPr>
        <w:t>石川県農業共済組合が取り扱う農業経営収入保険（以下「収入保険」</w:t>
      </w:r>
      <w:r w:rsidR="0064615B" w:rsidRPr="00A22661">
        <w:rPr>
          <w:rFonts w:asciiTheme="minorEastAsia" w:hAnsiTheme="minorEastAsia" w:cs="ＭＳ ゴシック" w:hint="eastAsia"/>
          <w:color w:val="000000" w:themeColor="text1"/>
          <w:kern w:val="0"/>
          <w:sz w:val="22"/>
        </w:rPr>
        <w:t>という</w:t>
      </w:r>
      <w:r w:rsidR="00990CB6" w:rsidRPr="00A22661">
        <w:rPr>
          <w:rFonts w:asciiTheme="minorEastAsia" w:hAnsiTheme="minorEastAsia" w:cs="ＭＳ ゴシック" w:hint="eastAsia"/>
          <w:color w:val="000000" w:themeColor="text1"/>
          <w:kern w:val="0"/>
          <w:sz w:val="22"/>
        </w:rPr>
        <w:t>。）</w:t>
      </w:r>
      <w:r w:rsidR="0064615B" w:rsidRPr="00A22661">
        <w:rPr>
          <w:rFonts w:asciiTheme="minorEastAsia" w:hAnsiTheme="minorEastAsia" w:cs="ＭＳ ゴシック" w:hint="eastAsia"/>
          <w:color w:val="000000" w:themeColor="text1"/>
          <w:kern w:val="0"/>
          <w:sz w:val="22"/>
        </w:rPr>
        <w:t>の掛け金の一部について、</w:t>
      </w:r>
      <w:r w:rsidR="00A56F70" w:rsidRPr="00A22661">
        <w:rPr>
          <w:rFonts w:asciiTheme="minorEastAsia" w:hAnsiTheme="minorEastAsia" w:cs="ＭＳ ゴシック" w:hint="eastAsia"/>
          <w:color w:val="000000" w:themeColor="text1"/>
          <w:kern w:val="0"/>
          <w:sz w:val="22"/>
        </w:rPr>
        <w:t>市が予算の範囲内において羽咋市農業経営収入保険</w:t>
      </w:r>
      <w:r w:rsidR="004E2587" w:rsidRPr="00A22661">
        <w:rPr>
          <w:rFonts w:asciiTheme="minorEastAsia" w:hAnsiTheme="minorEastAsia" w:cs="ＭＳ ゴシック" w:hint="eastAsia"/>
          <w:color w:val="000000" w:themeColor="text1"/>
          <w:kern w:val="0"/>
          <w:sz w:val="22"/>
        </w:rPr>
        <w:t>加入促進</w:t>
      </w:r>
      <w:r w:rsidR="00A56F70" w:rsidRPr="00A22661">
        <w:rPr>
          <w:rFonts w:asciiTheme="minorEastAsia" w:hAnsiTheme="minorEastAsia" w:cs="ＭＳ ゴシック" w:hint="eastAsia"/>
          <w:color w:val="000000" w:themeColor="text1"/>
          <w:kern w:val="0"/>
          <w:sz w:val="22"/>
        </w:rPr>
        <w:t>補助金（以下「補助金」という。</w:t>
      </w:r>
      <w:r w:rsidR="004A4524" w:rsidRPr="00A22661">
        <w:rPr>
          <w:rFonts w:asciiTheme="minorEastAsia" w:hAnsiTheme="minorEastAsia" w:cs="ＭＳ ゴシック" w:hint="eastAsia"/>
          <w:color w:val="000000" w:themeColor="text1"/>
          <w:kern w:val="0"/>
          <w:sz w:val="22"/>
        </w:rPr>
        <w:t>）</w:t>
      </w:r>
      <w:r w:rsidR="0064615B" w:rsidRPr="00A22661">
        <w:rPr>
          <w:rFonts w:asciiTheme="minorEastAsia" w:hAnsiTheme="minorEastAsia" w:cs="ＭＳ ゴシック" w:hint="eastAsia"/>
          <w:color w:val="000000" w:themeColor="text1"/>
          <w:kern w:val="0"/>
          <w:sz w:val="22"/>
        </w:rPr>
        <w:t>を交付し、</w:t>
      </w:r>
      <w:r w:rsidR="00990CB6" w:rsidRPr="00A22661">
        <w:rPr>
          <w:rFonts w:asciiTheme="minorEastAsia" w:hAnsiTheme="minorEastAsia" w:hint="eastAsia"/>
          <w:color w:val="000000" w:themeColor="text1"/>
          <w:sz w:val="22"/>
        </w:rPr>
        <w:t>その交付に関しては、羽咋市補助金交付事務取扱規則（昭和</w:t>
      </w:r>
      <w:r w:rsidRPr="00A22661">
        <w:rPr>
          <w:rFonts w:asciiTheme="minorEastAsia" w:hAnsiTheme="minorEastAsia" w:hint="eastAsia"/>
          <w:color w:val="000000" w:themeColor="text1"/>
          <w:sz w:val="22"/>
        </w:rPr>
        <w:t>5</w:t>
      </w:r>
      <w:r w:rsidRPr="00A22661">
        <w:rPr>
          <w:rFonts w:asciiTheme="minorEastAsia" w:hAnsiTheme="minorEastAsia"/>
          <w:color w:val="000000" w:themeColor="text1"/>
          <w:sz w:val="22"/>
        </w:rPr>
        <w:t>5</w:t>
      </w:r>
      <w:r w:rsidR="00990CB6" w:rsidRPr="00A22661">
        <w:rPr>
          <w:rFonts w:asciiTheme="minorEastAsia" w:hAnsiTheme="minorEastAsia" w:hint="eastAsia"/>
          <w:color w:val="000000" w:themeColor="text1"/>
          <w:sz w:val="22"/>
        </w:rPr>
        <w:t>年</w:t>
      </w:r>
      <w:r w:rsidRPr="00A22661">
        <w:rPr>
          <w:rFonts w:asciiTheme="minorEastAsia" w:hAnsiTheme="minorEastAsia" w:hint="eastAsia"/>
          <w:color w:val="000000" w:themeColor="text1"/>
          <w:sz w:val="22"/>
        </w:rPr>
        <w:t>羽咋市</w:t>
      </w:r>
      <w:r w:rsidR="00990CB6" w:rsidRPr="00A22661">
        <w:rPr>
          <w:rFonts w:asciiTheme="minorEastAsia" w:hAnsiTheme="minorEastAsia" w:hint="eastAsia"/>
          <w:color w:val="000000" w:themeColor="text1"/>
          <w:sz w:val="22"/>
        </w:rPr>
        <w:t>規則第</w:t>
      </w:r>
      <w:r w:rsidRPr="00A22661">
        <w:rPr>
          <w:rFonts w:asciiTheme="minorEastAsia" w:hAnsiTheme="minorEastAsia" w:hint="eastAsia"/>
          <w:color w:val="000000" w:themeColor="text1"/>
          <w:sz w:val="22"/>
        </w:rPr>
        <w:t>21号</w:t>
      </w:r>
      <w:r w:rsidR="006409CB" w:rsidRPr="00A22661">
        <w:rPr>
          <w:rFonts w:asciiTheme="minorEastAsia" w:hAnsiTheme="minorEastAsia" w:hint="eastAsia"/>
          <w:color w:val="000000" w:themeColor="text1"/>
          <w:sz w:val="22"/>
        </w:rPr>
        <w:t>。以下「規則」という。</w:t>
      </w:r>
      <w:r w:rsidRPr="00A22661">
        <w:rPr>
          <w:rFonts w:asciiTheme="minorEastAsia" w:hAnsiTheme="minorEastAsia" w:hint="eastAsia"/>
          <w:color w:val="000000" w:themeColor="text1"/>
          <w:sz w:val="22"/>
        </w:rPr>
        <w:t>）に定めるもののほか、この要綱の</w:t>
      </w:r>
      <w:r w:rsidR="00990CB6" w:rsidRPr="00A22661">
        <w:rPr>
          <w:rFonts w:asciiTheme="minorEastAsia" w:hAnsiTheme="minorEastAsia" w:hint="eastAsia"/>
          <w:color w:val="000000" w:themeColor="text1"/>
          <w:sz w:val="22"/>
        </w:rPr>
        <w:t>定めるところによる。</w:t>
      </w:r>
    </w:p>
    <w:p w:rsidR="00A56F70" w:rsidRPr="00A22661" w:rsidRDefault="00343404" w:rsidP="0034340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w:t>
      </w:r>
      <w:r w:rsidR="009C4213" w:rsidRPr="00A22661">
        <w:rPr>
          <w:rFonts w:asciiTheme="minorEastAsia" w:hAnsiTheme="minorEastAsia" w:cs="ＭＳ ゴシック" w:hint="eastAsia"/>
          <w:color w:val="000000" w:themeColor="text1"/>
          <w:kern w:val="0"/>
          <w:sz w:val="22"/>
        </w:rPr>
        <w:t>補助</w:t>
      </w:r>
      <w:r w:rsidR="00A56F70" w:rsidRPr="00A22661">
        <w:rPr>
          <w:rFonts w:asciiTheme="minorEastAsia" w:hAnsiTheme="minorEastAsia" w:cs="ＭＳ ゴシック" w:hint="eastAsia"/>
          <w:color w:val="000000" w:themeColor="text1"/>
          <w:kern w:val="0"/>
          <w:sz w:val="22"/>
        </w:rPr>
        <w:t>対象者</w:t>
      </w:r>
      <w:r w:rsidR="00C02A54" w:rsidRPr="00A22661">
        <w:rPr>
          <w:rFonts w:asciiTheme="minorEastAsia" w:hAnsiTheme="minorEastAsia" w:cs="ＭＳ ゴシック" w:hint="eastAsia"/>
          <w:color w:val="000000" w:themeColor="text1"/>
          <w:kern w:val="0"/>
          <w:sz w:val="22"/>
        </w:rPr>
        <w:t>）</w:t>
      </w:r>
    </w:p>
    <w:p w:rsidR="00BE7D0D" w:rsidRPr="00A22661" w:rsidRDefault="00A56F70" w:rsidP="00833EB4">
      <w:pPr>
        <w:ind w:left="220" w:hangingChars="100" w:hanging="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第</w:t>
      </w:r>
      <w:r w:rsidR="00B867B3" w:rsidRPr="00A22661">
        <w:rPr>
          <w:rFonts w:asciiTheme="minorEastAsia" w:hAnsiTheme="minorEastAsia" w:cs="ＭＳ ゴシック" w:hint="eastAsia"/>
          <w:color w:val="000000" w:themeColor="text1"/>
          <w:kern w:val="0"/>
          <w:sz w:val="22"/>
        </w:rPr>
        <w:t>２</w:t>
      </w:r>
      <w:r w:rsidRPr="00A22661">
        <w:rPr>
          <w:rFonts w:asciiTheme="minorEastAsia" w:hAnsiTheme="minorEastAsia" w:cs="ＭＳ ゴシック" w:hint="eastAsia"/>
          <w:color w:val="000000" w:themeColor="text1"/>
          <w:kern w:val="0"/>
          <w:sz w:val="22"/>
        </w:rPr>
        <w:t xml:space="preserve">条　</w:t>
      </w:r>
      <w:r w:rsidR="009C4213" w:rsidRPr="00A22661">
        <w:rPr>
          <w:rFonts w:asciiTheme="minorEastAsia" w:hAnsiTheme="minorEastAsia" w:cs="ＭＳ ゴシック" w:hint="eastAsia"/>
          <w:color w:val="000000" w:themeColor="text1"/>
          <w:kern w:val="0"/>
          <w:sz w:val="22"/>
        </w:rPr>
        <w:t>補助金</w:t>
      </w:r>
      <w:r w:rsidRPr="00A22661">
        <w:rPr>
          <w:rFonts w:asciiTheme="minorEastAsia" w:hAnsiTheme="minorEastAsia" w:cs="ＭＳ ゴシック" w:hint="eastAsia"/>
          <w:color w:val="000000" w:themeColor="text1"/>
          <w:kern w:val="0"/>
          <w:sz w:val="22"/>
        </w:rPr>
        <w:t>の交付を受けることができる者は、次の各号のいずれにも該当する者とする。</w:t>
      </w:r>
    </w:p>
    <w:p w:rsidR="00F6217C" w:rsidRPr="00A22661" w:rsidRDefault="00F6217C" w:rsidP="00F6217C">
      <w:pPr>
        <w:ind w:firstLine="110"/>
        <w:jc w:val="left"/>
        <w:rPr>
          <w:rFonts w:asciiTheme="minorEastAsia" w:hAnsiTheme="minorEastAsia" w:cs="ＭＳ ゴシック"/>
          <w:color w:val="000000" w:themeColor="text1"/>
          <w:kern w:val="0"/>
          <w:sz w:val="22"/>
        </w:rPr>
      </w:pPr>
      <w:r w:rsidRPr="00A22661">
        <w:rPr>
          <w:rFonts w:asciiTheme="minorEastAsia" w:hAnsiTheme="minorEastAsia" w:cs="ＭＳ 明朝"/>
          <w:color w:val="000000" w:themeColor="text1"/>
          <w:kern w:val="0"/>
          <w:sz w:val="22"/>
          <w:lang w:val="ja-JP"/>
        </w:rPr>
        <w:t>(</w:t>
      </w:r>
      <w:r w:rsidRPr="00A22661">
        <w:rPr>
          <w:rFonts w:asciiTheme="minorEastAsia" w:hAnsiTheme="minorEastAsia" w:cs="ＭＳ 明朝" w:hint="eastAsia"/>
          <w:color w:val="000000" w:themeColor="text1"/>
          <w:kern w:val="0"/>
          <w:sz w:val="22"/>
          <w:lang w:val="ja-JP"/>
        </w:rPr>
        <w:t>１</w:t>
      </w:r>
      <w:r w:rsidR="009A0F6E" w:rsidRPr="00A22661">
        <w:rPr>
          <w:rFonts w:asciiTheme="minorEastAsia" w:hAnsiTheme="minorEastAsia" w:cs="ＭＳ 明朝"/>
          <w:color w:val="000000" w:themeColor="text1"/>
          <w:kern w:val="0"/>
          <w:sz w:val="22"/>
          <w:lang w:val="ja-JP"/>
        </w:rPr>
        <w:t xml:space="preserve">) </w:t>
      </w:r>
      <w:r w:rsidR="00BE7D0D" w:rsidRPr="00A22661">
        <w:rPr>
          <w:rFonts w:asciiTheme="minorEastAsia" w:hAnsiTheme="minorEastAsia" w:cs="ＭＳ ゴシック" w:hint="eastAsia"/>
          <w:color w:val="000000" w:themeColor="text1"/>
          <w:kern w:val="0"/>
          <w:sz w:val="22"/>
        </w:rPr>
        <w:t>市</w:t>
      </w:r>
      <w:r w:rsidR="00A56F70" w:rsidRPr="00A22661">
        <w:rPr>
          <w:rFonts w:asciiTheme="minorEastAsia" w:hAnsiTheme="minorEastAsia" w:cs="ＭＳ ゴシック" w:hint="eastAsia"/>
          <w:color w:val="000000" w:themeColor="text1"/>
          <w:kern w:val="0"/>
          <w:sz w:val="22"/>
        </w:rPr>
        <w:t>内に住所</w:t>
      </w:r>
      <w:r w:rsidR="00990FFC" w:rsidRPr="00A22661">
        <w:rPr>
          <w:rFonts w:asciiTheme="minorEastAsia" w:hAnsiTheme="minorEastAsia" w:cs="ＭＳ ゴシック" w:hint="eastAsia"/>
          <w:color w:val="000000" w:themeColor="text1"/>
          <w:kern w:val="0"/>
          <w:sz w:val="22"/>
        </w:rPr>
        <w:t>もしくは</w:t>
      </w:r>
      <w:r w:rsidR="00D31CF6" w:rsidRPr="00A22661">
        <w:rPr>
          <w:rFonts w:asciiTheme="minorEastAsia" w:hAnsiTheme="minorEastAsia" w:cs="ＭＳ ゴシック" w:hint="eastAsia"/>
          <w:color w:val="000000" w:themeColor="text1"/>
          <w:kern w:val="0"/>
          <w:sz w:val="22"/>
        </w:rPr>
        <w:t>主たる</w:t>
      </w:r>
      <w:r w:rsidR="00990FFC" w:rsidRPr="00A22661">
        <w:rPr>
          <w:rFonts w:asciiTheme="minorEastAsia" w:hAnsiTheme="minorEastAsia" w:cs="ＭＳ ゴシック" w:hint="eastAsia"/>
          <w:color w:val="000000" w:themeColor="text1"/>
          <w:kern w:val="0"/>
          <w:sz w:val="22"/>
        </w:rPr>
        <w:t>事業所</w:t>
      </w:r>
      <w:r w:rsidR="00D31CF6" w:rsidRPr="00A22661">
        <w:rPr>
          <w:rFonts w:asciiTheme="minorEastAsia" w:hAnsiTheme="minorEastAsia" w:cs="ＭＳ ゴシック" w:hint="eastAsia"/>
          <w:color w:val="000000" w:themeColor="text1"/>
          <w:kern w:val="0"/>
          <w:sz w:val="22"/>
        </w:rPr>
        <w:t>を有する個人</w:t>
      </w:r>
      <w:r w:rsidR="00B07B5D" w:rsidRPr="00A22661">
        <w:rPr>
          <w:rFonts w:asciiTheme="minorEastAsia" w:hAnsiTheme="minorEastAsia" w:cs="ＭＳ ゴシック" w:hint="eastAsia"/>
          <w:color w:val="000000" w:themeColor="text1"/>
          <w:kern w:val="0"/>
          <w:sz w:val="22"/>
        </w:rPr>
        <w:t>または</w:t>
      </w:r>
      <w:r w:rsidR="00D31CF6" w:rsidRPr="00A22661">
        <w:rPr>
          <w:rFonts w:asciiTheme="minorEastAsia" w:hAnsiTheme="minorEastAsia" w:cs="ＭＳ ゴシック" w:hint="eastAsia"/>
          <w:color w:val="000000" w:themeColor="text1"/>
          <w:kern w:val="0"/>
          <w:sz w:val="22"/>
        </w:rPr>
        <w:t>法人</w:t>
      </w:r>
    </w:p>
    <w:p w:rsidR="0066339C" w:rsidRPr="00A22661" w:rsidRDefault="00F6217C" w:rsidP="00F6217C">
      <w:pPr>
        <w:ind w:firstLine="110"/>
        <w:jc w:val="left"/>
        <w:rPr>
          <w:rFonts w:asciiTheme="minorEastAsia" w:hAnsiTheme="minorEastAsia" w:cs="ＭＳ ゴシック"/>
          <w:color w:val="000000" w:themeColor="text1"/>
          <w:kern w:val="0"/>
          <w:sz w:val="22"/>
        </w:rPr>
      </w:pPr>
      <w:r w:rsidRPr="00A22661">
        <w:rPr>
          <w:rFonts w:asciiTheme="minorEastAsia" w:hAnsiTheme="minorEastAsia" w:cs="ＭＳ ゴシック"/>
          <w:color w:val="000000" w:themeColor="text1"/>
          <w:kern w:val="0"/>
          <w:sz w:val="22"/>
        </w:rPr>
        <w:t>(</w:t>
      </w:r>
      <w:r w:rsidRPr="00A22661">
        <w:rPr>
          <w:rFonts w:asciiTheme="minorEastAsia" w:hAnsiTheme="minorEastAsia" w:cs="ＭＳ ゴシック" w:hint="eastAsia"/>
          <w:color w:val="000000" w:themeColor="text1"/>
          <w:kern w:val="0"/>
          <w:sz w:val="22"/>
        </w:rPr>
        <w:t>２)</w:t>
      </w:r>
      <w:r w:rsidR="0015290F" w:rsidRPr="00A22661">
        <w:rPr>
          <w:rFonts w:asciiTheme="minorEastAsia" w:hAnsiTheme="minorEastAsia" w:cs="ＭＳ ゴシック" w:hint="eastAsia"/>
          <w:color w:val="000000" w:themeColor="text1"/>
          <w:kern w:val="0"/>
          <w:sz w:val="22"/>
        </w:rPr>
        <w:t>全国農業共済組合連合会が定めるところにより、収入保険に加入した者</w:t>
      </w:r>
    </w:p>
    <w:p w:rsidR="00A56F70" w:rsidRPr="00A22661" w:rsidRDefault="00A56F70" w:rsidP="00F6217C">
      <w:pPr>
        <w:ind w:left="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w:t>
      </w:r>
      <w:r w:rsidR="009C4213" w:rsidRPr="00A22661">
        <w:rPr>
          <w:rFonts w:asciiTheme="minorEastAsia" w:hAnsiTheme="minorEastAsia" w:hint="eastAsia"/>
          <w:color w:val="000000" w:themeColor="text1"/>
          <w:sz w:val="22"/>
        </w:rPr>
        <w:t>補助金</w:t>
      </w:r>
      <w:r w:rsidR="000E42CA" w:rsidRPr="00A22661">
        <w:rPr>
          <w:rFonts w:asciiTheme="minorEastAsia" w:hAnsiTheme="minorEastAsia" w:hint="eastAsia"/>
          <w:color w:val="000000" w:themeColor="text1"/>
          <w:sz w:val="22"/>
        </w:rPr>
        <w:t>対象経費</w:t>
      </w:r>
      <w:r w:rsidRPr="00A22661">
        <w:rPr>
          <w:rFonts w:asciiTheme="minorEastAsia" w:hAnsiTheme="minorEastAsia" w:hint="eastAsia"/>
          <w:color w:val="000000" w:themeColor="text1"/>
          <w:sz w:val="22"/>
        </w:rPr>
        <w:t>）</w:t>
      </w:r>
    </w:p>
    <w:p w:rsidR="0066339C" w:rsidRPr="00A22661" w:rsidRDefault="00A56F70" w:rsidP="00833EB4">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第</w:t>
      </w:r>
      <w:r w:rsidR="00B867B3" w:rsidRPr="00A22661">
        <w:rPr>
          <w:rFonts w:asciiTheme="minorEastAsia" w:hAnsiTheme="minorEastAsia" w:hint="eastAsia"/>
          <w:color w:val="000000" w:themeColor="text1"/>
          <w:sz w:val="22"/>
        </w:rPr>
        <w:t>３</w:t>
      </w:r>
      <w:r w:rsidRPr="00A22661">
        <w:rPr>
          <w:rFonts w:asciiTheme="minorEastAsia" w:hAnsiTheme="minorEastAsia" w:hint="eastAsia"/>
          <w:color w:val="000000" w:themeColor="text1"/>
          <w:sz w:val="22"/>
        </w:rPr>
        <w:t xml:space="preserve">条　</w:t>
      </w:r>
      <w:r w:rsidR="000E42CA" w:rsidRPr="00A22661">
        <w:rPr>
          <w:rFonts w:asciiTheme="minorEastAsia" w:hAnsiTheme="minorEastAsia" w:hint="eastAsia"/>
          <w:color w:val="000000" w:themeColor="text1"/>
          <w:sz w:val="22"/>
        </w:rPr>
        <w:t>補助金の対象となる経費は、</w:t>
      </w:r>
      <w:r w:rsidR="006403BB" w:rsidRPr="00A22661">
        <w:rPr>
          <w:rFonts w:asciiTheme="minorEastAsia" w:hAnsiTheme="minorEastAsia" w:hint="eastAsia"/>
          <w:color w:val="000000" w:themeColor="text1"/>
          <w:sz w:val="22"/>
        </w:rPr>
        <w:t>補助対象者が加入する収入保険制度に係る</w:t>
      </w:r>
      <w:r w:rsidR="00387618" w:rsidRPr="00A22661">
        <w:rPr>
          <w:rFonts w:asciiTheme="minorEastAsia" w:hAnsiTheme="minorEastAsia" w:hint="eastAsia"/>
          <w:color w:val="000000" w:themeColor="text1"/>
          <w:sz w:val="22"/>
        </w:rPr>
        <w:t>保険料</w:t>
      </w:r>
      <w:r w:rsidR="00D26E2D" w:rsidRPr="00A22661">
        <w:rPr>
          <w:rFonts w:asciiTheme="minorEastAsia" w:hAnsiTheme="minorEastAsia" w:hint="eastAsia"/>
          <w:color w:val="000000" w:themeColor="text1"/>
          <w:sz w:val="22"/>
        </w:rPr>
        <w:t>および</w:t>
      </w:r>
      <w:r w:rsidR="006403BB" w:rsidRPr="00A22661">
        <w:rPr>
          <w:rFonts w:asciiTheme="minorEastAsia" w:hAnsiTheme="minorEastAsia" w:hint="eastAsia"/>
          <w:color w:val="000000" w:themeColor="text1"/>
          <w:sz w:val="22"/>
        </w:rPr>
        <w:t>付加保険料</w:t>
      </w:r>
      <w:r w:rsidR="00387618" w:rsidRPr="00A22661">
        <w:rPr>
          <w:rFonts w:asciiTheme="minorEastAsia" w:hAnsiTheme="minorEastAsia" w:hint="eastAsia"/>
          <w:color w:val="000000" w:themeColor="text1"/>
          <w:sz w:val="22"/>
        </w:rPr>
        <w:t>のうち、国庫補助金等を除いた自己負担分とする。</w:t>
      </w:r>
    </w:p>
    <w:p w:rsidR="000E42CA" w:rsidRPr="00A22661" w:rsidRDefault="000E42CA" w:rsidP="00F6217C">
      <w:pPr>
        <w:ind w:left="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（補助</w:t>
      </w:r>
      <w:r w:rsidR="00DD7C01" w:rsidRPr="00A22661">
        <w:rPr>
          <w:rFonts w:asciiTheme="minorEastAsia" w:hAnsiTheme="minorEastAsia" w:hint="eastAsia"/>
          <w:color w:val="000000" w:themeColor="text1"/>
          <w:sz w:val="22"/>
        </w:rPr>
        <w:t>限度</w:t>
      </w:r>
      <w:r w:rsidRPr="00A22661">
        <w:rPr>
          <w:rFonts w:asciiTheme="minorEastAsia" w:hAnsiTheme="minorEastAsia" w:hint="eastAsia"/>
          <w:color w:val="000000" w:themeColor="text1"/>
          <w:sz w:val="22"/>
        </w:rPr>
        <w:t>額および交付期間）</w:t>
      </w:r>
    </w:p>
    <w:p w:rsidR="00527176" w:rsidRPr="00A22661" w:rsidRDefault="000E42CA" w:rsidP="00527176">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第</w:t>
      </w:r>
      <w:r w:rsidR="00B867B3" w:rsidRPr="00A22661">
        <w:rPr>
          <w:rFonts w:asciiTheme="minorEastAsia" w:hAnsiTheme="minorEastAsia" w:hint="eastAsia"/>
          <w:color w:val="000000" w:themeColor="text1"/>
          <w:sz w:val="22"/>
        </w:rPr>
        <w:t>４</w:t>
      </w:r>
      <w:r w:rsidRPr="00A22661">
        <w:rPr>
          <w:rFonts w:asciiTheme="minorEastAsia" w:hAnsiTheme="minorEastAsia" w:hint="eastAsia"/>
          <w:color w:val="000000" w:themeColor="text1"/>
          <w:sz w:val="22"/>
        </w:rPr>
        <w:t>条</w:t>
      </w:r>
      <w:r w:rsidR="00DD7C01" w:rsidRPr="00A22661">
        <w:rPr>
          <w:rFonts w:asciiTheme="minorEastAsia" w:hAnsiTheme="minorEastAsia" w:hint="eastAsia"/>
          <w:color w:val="000000" w:themeColor="text1"/>
          <w:sz w:val="22"/>
        </w:rPr>
        <w:t xml:space="preserve">　補助限度</w:t>
      </w:r>
      <w:r w:rsidR="00387618" w:rsidRPr="00A22661">
        <w:rPr>
          <w:rFonts w:asciiTheme="minorEastAsia" w:hAnsiTheme="minorEastAsia" w:hint="eastAsia"/>
          <w:color w:val="000000" w:themeColor="text1"/>
          <w:sz w:val="22"/>
        </w:rPr>
        <w:t>額は、</w:t>
      </w:r>
      <w:r w:rsidR="00527176" w:rsidRPr="00A22661">
        <w:rPr>
          <w:rFonts w:asciiTheme="minorEastAsia" w:hAnsiTheme="minorEastAsia" w:hint="eastAsia"/>
          <w:color w:val="000000" w:themeColor="text1"/>
          <w:sz w:val="22"/>
        </w:rPr>
        <w:t>次に定めるとおりとし、補助金の額に</w:t>
      </w:r>
      <w:r w:rsidR="00F6217C" w:rsidRPr="00A22661">
        <w:rPr>
          <w:rFonts w:asciiTheme="minorEastAsia" w:hAnsiTheme="minorEastAsia" w:hint="eastAsia"/>
          <w:color w:val="000000" w:themeColor="text1"/>
          <w:sz w:val="22"/>
        </w:rPr>
        <w:t>1,000</w:t>
      </w:r>
      <w:r w:rsidR="00527176" w:rsidRPr="00A22661">
        <w:rPr>
          <w:rFonts w:asciiTheme="minorEastAsia" w:hAnsiTheme="minorEastAsia" w:hint="eastAsia"/>
          <w:color w:val="000000" w:themeColor="text1"/>
          <w:sz w:val="22"/>
        </w:rPr>
        <w:t>円未満の端数が生じたときは、これを切り捨てた額とする。</w:t>
      </w:r>
    </w:p>
    <w:tbl>
      <w:tblPr>
        <w:tblStyle w:val="aa"/>
        <w:tblpPr w:leftFromText="142" w:rightFromText="142" w:vertAnchor="text" w:horzAnchor="page" w:tblpX="1501" w:tblpY="181"/>
        <w:tblW w:w="0" w:type="auto"/>
        <w:tblLook w:val="04A0" w:firstRow="1" w:lastRow="0" w:firstColumn="1" w:lastColumn="0" w:noHBand="0" w:noVBand="1"/>
      </w:tblPr>
      <w:tblGrid>
        <w:gridCol w:w="3256"/>
        <w:gridCol w:w="4252"/>
      </w:tblGrid>
      <w:tr w:rsidR="00A22661" w:rsidRPr="00A22661" w:rsidTr="00602F4A">
        <w:tc>
          <w:tcPr>
            <w:tcW w:w="3256" w:type="dxa"/>
          </w:tcPr>
          <w:p w:rsidR="00527176" w:rsidRPr="00A22661" w:rsidRDefault="00527176" w:rsidP="00527176">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補助対象者</w:t>
            </w:r>
          </w:p>
        </w:tc>
        <w:tc>
          <w:tcPr>
            <w:tcW w:w="4252" w:type="dxa"/>
          </w:tcPr>
          <w:p w:rsidR="00527176" w:rsidRPr="00A22661" w:rsidRDefault="00527176" w:rsidP="00527176">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補助限度額</w:t>
            </w:r>
          </w:p>
        </w:tc>
      </w:tr>
      <w:tr w:rsidR="00A22661" w:rsidRPr="00A22661" w:rsidTr="00602F4A">
        <w:tc>
          <w:tcPr>
            <w:tcW w:w="3256" w:type="dxa"/>
          </w:tcPr>
          <w:p w:rsidR="00527176" w:rsidRPr="00A22661" w:rsidRDefault="00527176" w:rsidP="00527176">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認定農業者</w:t>
            </w:r>
          </w:p>
        </w:tc>
        <w:tc>
          <w:tcPr>
            <w:tcW w:w="4252" w:type="dxa"/>
          </w:tcPr>
          <w:p w:rsidR="00527176" w:rsidRPr="00A22661" w:rsidRDefault="00F6217C" w:rsidP="00527176">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40,000</w:t>
            </w:r>
            <w:r w:rsidR="00527176" w:rsidRPr="00A22661">
              <w:rPr>
                <w:rFonts w:asciiTheme="minorEastAsia" w:hAnsiTheme="minorEastAsia" w:hint="eastAsia"/>
                <w:color w:val="000000" w:themeColor="text1"/>
                <w:sz w:val="22"/>
              </w:rPr>
              <w:t>円</w:t>
            </w:r>
          </w:p>
        </w:tc>
      </w:tr>
      <w:tr w:rsidR="00A22661" w:rsidRPr="00A22661" w:rsidTr="00602F4A">
        <w:tc>
          <w:tcPr>
            <w:tcW w:w="3256" w:type="dxa"/>
          </w:tcPr>
          <w:p w:rsidR="00527176" w:rsidRPr="00A22661" w:rsidRDefault="00213144" w:rsidP="00527176">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上記</w:t>
            </w:r>
            <w:r w:rsidR="00527176" w:rsidRPr="00A22661">
              <w:rPr>
                <w:rFonts w:asciiTheme="minorEastAsia" w:hAnsiTheme="minorEastAsia" w:hint="eastAsia"/>
                <w:color w:val="000000" w:themeColor="text1"/>
                <w:sz w:val="22"/>
              </w:rPr>
              <w:t>以外の農業者</w:t>
            </w:r>
          </w:p>
        </w:tc>
        <w:tc>
          <w:tcPr>
            <w:tcW w:w="4252" w:type="dxa"/>
          </w:tcPr>
          <w:p w:rsidR="00527176" w:rsidRPr="00A22661" w:rsidRDefault="00F6217C" w:rsidP="00527176">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20,000</w:t>
            </w:r>
            <w:r w:rsidR="00527176" w:rsidRPr="00A22661">
              <w:rPr>
                <w:rFonts w:asciiTheme="minorEastAsia" w:hAnsiTheme="minorEastAsia" w:hint="eastAsia"/>
                <w:color w:val="000000" w:themeColor="text1"/>
                <w:sz w:val="22"/>
              </w:rPr>
              <w:t>円</w:t>
            </w:r>
          </w:p>
        </w:tc>
      </w:tr>
    </w:tbl>
    <w:p w:rsidR="00527176" w:rsidRPr="00A22661" w:rsidRDefault="00527176" w:rsidP="00387618">
      <w:pPr>
        <w:ind w:left="220" w:hangingChars="100" w:hanging="220"/>
        <w:jc w:val="left"/>
        <w:rPr>
          <w:rFonts w:asciiTheme="minorEastAsia" w:hAnsiTheme="minorEastAsia"/>
          <w:color w:val="000000" w:themeColor="text1"/>
          <w:sz w:val="22"/>
        </w:rPr>
      </w:pPr>
    </w:p>
    <w:p w:rsidR="00527176" w:rsidRPr="00A22661" w:rsidRDefault="00527176" w:rsidP="00527176">
      <w:pPr>
        <w:jc w:val="left"/>
        <w:rPr>
          <w:rFonts w:asciiTheme="minorEastAsia" w:hAnsiTheme="minorEastAsia"/>
          <w:color w:val="000000" w:themeColor="text1"/>
          <w:sz w:val="22"/>
        </w:rPr>
      </w:pPr>
    </w:p>
    <w:p w:rsidR="00527176" w:rsidRPr="00A22661" w:rsidRDefault="00527176" w:rsidP="00523882">
      <w:pPr>
        <w:ind w:left="220" w:hangingChars="100" w:hanging="220"/>
        <w:jc w:val="left"/>
        <w:rPr>
          <w:rFonts w:asciiTheme="minorEastAsia" w:hAnsiTheme="minorEastAsia"/>
          <w:color w:val="000000" w:themeColor="text1"/>
          <w:sz w:val="22"/>
        </w:rPr>
      </w:pPr>
    </w:p>
    <w:p w:rsidR="00527176" w:rsidRPr="00A22661" w:rsidRDefault="00527176" w:rsidP="00523882">
      <w:pPr>
        <w:ind w:left="220" w:hangingChars="100" w:hanging="220"/>
        <w:jc w:val="left"/>
        <w:rPr>
          <w:rFonts w:asciiTheme="minorEastAsia" w:hAnsiTheme="minorEastAsia"/>
          <w:color w:val="000000" w:themeColor="text1"/>
          <w:sz w:val="22"/>
        </w:rPr>
      </w:pPr>
    </w:p>
    <w:p w:rsidR="00B44B7D" w:rsidRPr="00A22661" w:rsidRDefault="00AA4A05" w:rsidP="00523882">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２　補助金の交付期間は、補助金交付の初年度から</w:t>
      </w:r>
      <w:r w:rsidR="00F30516" w:rsidRPr="00A22661">
        <w:rPr>
          <w:rFonts w:asciiTheme="minorEastAsia" w:hAnsiTheme="minorEastAsia" w:hint="eastAsia"/>
          <w:color w:val="000000" w:themeColor="text1"/>
          <w:sz w:val="22"/>
        </w:rPr>
        <w:t>３</w:t>
      </w:r>
      <w:r w:rsidRPr="00A22661">
        <w:rPr>
          <w:rFonts w:asciiTheme="minorEastAsia" w:hAnsiTheme="minorEastAsia" w:hint="eastAsia"/>
          <w:color w:val="000000" w:themeColor="text1"/>
          <w:sz w:val="22"/>
        </w:rPr>
        <w:t>年</w:t>
      </w:r>
      <w:r w:rsidR="004E2587" w:rsidRPr="00A22661">
        <w:rPr>
          <w:rFonts w:asciiTheme="minorEastAsia" w:hAnsiTheme="minorEastAsia" w:hint="eastAsia"/>
          <w:color w:val="000000" w:themeColor="text1"/>
          <w:sz w:val="22"/>
        </w:rPr>
        <w:t>間</w:t>
      </w:r>
      <w:r w:rsidRPr="00A22661">
        <w:rPr>
          <w:rFonts w:asciiTheme="minorEastAsia" w:hAnsiTheme="minorEastAsia" w:hint="eastAsia"/>
          <w:color w:val="000000" w:themeColor="text1"/>
          <w:sz w:val="22"/>
        </w:rPr>
        <w:t>とする</w:t>
      </w:r>
      <w:r w:rsidR="00523882" w:rsidRPr="00A22661">
        <w:rPr>
          <w:rFonts w:asciiTheme="minorEastAsia" w:hAnsiTheme="minorEastAsia" w:hint="eastAsia"/>
          <w:color w:val="000000" w:themeColor="text1"/>
          <w:sz w:val="22"/>
        </w:rPr>
        <w:t>。</w:t>
      </w:r>
    </w:p>
    <w:p w:rsidR="00334DBD" w:rsidRPr="00A22661" w:rsidRDefault="008E06A5" w:rsidP="00523882">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　（補助金の交付申請等の委任）</w:t>
      </w:r>
    </w:p>
    <w:p w:rsidR="008E06A5" w:rsidRPr="00A22661" w:rsidRDefault="008E06A5" w:rsidP="00523882">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第５条　補助対象者が補助金の交付を受けようとするときは、補助金の申請、請求、受領</w:t>
      </w:r>
      <w:r w:rsidR="002E0B81" w:rsidRPr="00A22661">
        <w:rPr>
          <w:rFonts w:asciiTheme="minorEastAsia" w:hAnsiTheme="minorEastAsia" w:hint="eastAsia"/>
          <w:color w:val="000000" w:themeColor="text1"/>
          <w:sz w:val="22"/>
        </w:rPr>
        <w:t>および返還</w:t>
      </w:r>
      <w:r w:rsidRPr="00A22661">
        <w:rPr>
          <w:rFonts w:asciiTheme="minorEastAsia" w:hAnsiTheme="minorEastAsia" w:hint="eastAsia"/>
          <w:color w:val="000000" w:themeColor="text1"/>
          <w:sz w:val="22"/>
        </w:rPr>
        <w:t>に関する権限を石川県農業共済組合</w:t>
      </w:r>
      <w:r w:rsidR="006639DD" w:rsidRPr="00A22661">
        <w:rPr>
          <w:rFonts w:asciiTheme="minorEastAsia" w:hAnsiTheme="minorEastAsia" w:hint="eastAsia"/>
          <w:color w:val="000000" w:themeColor="text1"/>
          <w:sz w:val="22"/>
        </w:rPr>
        <w:t>の長（以下「組合長」とする。）に委任するものとする。</w:t>
      </w:r>
    </w:p>
    <w:p w:rsidR="006639DD" w:rsidRPr="00A22661" w:rsidRDefault="006639DD" w:rsidP="00523882">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２　前項の規定による委任は、補助対象者が組合長へ委任状（様式第１号）を提出することにより行う。</w:t>
      </w:r>
    </w:p>
    <w:p w:rsidR="00A56F70" w:rsidRPr="00A22661" w:rsidRDefault="00A56F70" w:rsidP="00F6217C">
      <w:pPr>
        <w:ind w:firstLine="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w:t>
      </w:r>
      <w:r w:rsidR="009C4213" w:rsidRPr="00A22661">
        <w:rPr>
          <w:rFonts w:asciiTheme="minorEastAsia" w:hAnsiTheme="minorEastAsia" w:hint="eastAsia"/>
          <w:color w:val="000000" w:themeColor="text1"/>
          <w:sz w:val="22"/>
        </w:rPr>
        <w:t>補助金</w:t>
      </w:r>
      <w:r w:rsidRPr="00A22661">
        <w:rPr>
          <w:rFonts w:asciiTheme="minorEastAsia" w:hAnsiTheme="minorEastAsia" w:hint="eastAsia"/>
          <w:color w:val="000000" w:themeColor="text1"/>
          <w:sz w:val="22"/>
        </w:rPr>
        <w:t>の交付申請）</w:t>
      </w:r>
    </w:p>
    <w:p w:rsidR="00F30516" w:rsidRPr="00A22661" w:rsidRDefault="00A56F70" w:rsidP="0030706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themeColor="text1"/>
          <w:kern w:val="0"/>
          <w:sz w:val="22"/>
        </w:rPr>
      </w:pPr>
      <w:r w:rsidRPr="00A22661">
        <w:rPr>
          <w:rFonts w:asciiTheme="minorEastAsia" w:hAnsiTheme="minorEastAsia" w:hint="eastAsia"/>
          <w:color w:val="000000" w:themeColor="text1"/>
          <w:sz w:val="22"/>
        </w:rPr>
        <w:t>第</w:t>
      </w:r>
      <w:r w:rsidR="000952D4" w:rsidRPr="00A22661">
        <w:rPr>
          <w:rFonts w:asciiTheme="minorEastAsia" w:hAnsiTheme="minorEastAsia" w:hint="eastAsia"/>
          <w:color w:val="000000" w:themeColor="text1"/>
          <w:sz w:val="22"/>
        </w:rPr>
        <w:t>６</w:t>
      </w:r>
      <w:r w:rsidRPr="00A22661">
        <w:rPr>
          <w:rFonts w:asciiTheme="minorEastAsia" w:hAnsiTheme="minorEastAsia" w:hint="eastAsia"/>
          <w:color w:val="000000" w:themeColor="text1"/>
          <w:sz w:val="22"/>
        </w:rPr>
        <w:t xml:space="preserve">条　</w:t>
      </w:r>
      <w:r w:rsidR="005A1E45" w:rsidRPr="00A22661">
        <w:rPr>
          <w:rFonts w:asciiTheme="minorEastAsia" w:hAnsiTheme="minorEastAsia" w:hint="eastAsia"/>
          <w:color w:val="000000" w:themeColor="text1"/>
          <w:sz w:val="22"/>
        </w:rPr>
        <w:t>前条による委任を受けた</w:t>
      </w:r>
      <w:r w:rsidR="009A0F6E" w:rsidRPr="00A22661">
        <w:rPr>
          <w:rFonts w:asciiTheme="minorEastAsia" w:hAnsiTheme="minorEastAsia" w:hint="eastAsia"/>
          <w:color w:val="000000" w:themeColor="text1"/>
          <w:sz w:val="22"/>
        </w:rPr>
        <w:t>組合長</w:t>
      </w:r>
      <w:r w:rsidR="00523882" w:rsidRPr="00A22661">
        <w:rPr>
          <w:rFonts w:asciiTheme="minorEastAsia" w:hAnsiTheme="minorEastAsia" w:hint="eastAsia"/>
          <w:color w:val="000000" w:themeColor="text1"/>
          <w:sz w:val="22"/>
        </w:rPr>
        <w:t>は</w:t>
      </w:r>
      <w:r w:rsidRPr="00A22661">
        <w:rPr>
          <w:rFonts w:asciiTheme="minorEastAsia" w:hAnsiTheme="minorEastAsia" w:cs="ＭＳ ゴシック" w:hint="eastAsia"/>
          <w:color w:val="000000" w:themeColor="text1"/>
          <w:kern w:val="0"/>
          <w:sz w:val="22"/>
        </w:rPr>
        <w:t>、</w:t>
      </w:r>
      <w:r w:rsidR="00F30516" w:rsidRPr="00A22661">
        <w:rPr>
          <w:rFonts w:asciiTheme="minorEastAsia" w:hAnsiTheme="minorEastAsia" w:cs="ＭＳ ゴシック" w:hint="eastAsia"/>
          <w:color w:val="000000" w:themeColor="text1"/>
          <w:kern w:val="0"/>
          <w:sz w:val="22"/>
        </w:rPr>
        <w:t>次に掲げる書類を添えて</w:t>
      </w:r>
      <w:r w:rsidR="00CF3255" w:rsidRPr="00A22661">
        <w:rPr>
          <w:rFonts w:asciiTheme="minorEastAsia" w:hAnsiTheme="minorEastAsia" w:cs="ＭＳ ゴシック" w:hint="eastAsia"/>
          <w:color w:val="000000" w:themeColor="text1"/>
          <w:kern w:val="0"/>
          <w:sz w:val="22"/>
        </w:rPr>
        <w:t>農業経営収入保険加入促進補助金交付申請書（様式</w:t>
      </w:r>
      <w:r w:rsidR="009A0F6E" w:rsidRPr="00A22661">
        <w:rPr>
          <w:rFonts w:asciiTheme="minorEastAsia" w:hAnsiTheme="minorEastAsia" w:cs="ＭＳ ゴシック" w:hint="eastAsia"/>
          <w:color w:val="000000" w:themeColor="text1"/>
          <w:kern w:val="0"/>
          <w:sz w:val="22"/>
        </w:rPr>
        <w:t>２</w:t>
      </w:r>
      <w:r w:rsidR="009364F9" w:rsidRPr="00A22661">
        <w:rPr>
          <w:rFonts w:asciiTheme="minorEastAsia" w:hAnsiTheme="minorEastAsia" w:cs="ＭＳ ゴシック" w:hint="eastAsia"/>
          <w:color w:val="000000" w:themeColor="text1"/>
          <w:kern w:val="0"/>
          <w:sz w:val="22"/>
        </w:rPr>
        <w:t>号）（以下「交付申請書」とする。）を</w:t>
      </w:r>
      <w:r w:rsidR="00F30516" w:rsidRPr="00A22661">
        <w:rPr>
          <w:rFonts w:asciiTheme="minorEastAsia" w:hAnsiTheme="minorEastAsia" w:cs="ＭＳ ゴシック" w:hint="eastAsia"/>
          <w:color w:val="000000" w:themeColor="text1"/>
          <w:kern w:val="0"/>
          <w:sz w:val="22"/>
        </w:rPr>
        <w:t>市長に提出しなければならない。</w:t>
      </w:r>
    </w:p>
    <w:p w:rsidR="009A0F6E" w:rsidRPr="00A22661" w:rsidRDefault="009A0F6E" w:rsidP="009A0F6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10"/>
        <w:jc w:val="left"/>
        <w:rPr>
          <w:rFonts w:asciiTheme="minorEastAsia" w:hAnsiTheme="minorEastAsia" w:cs="ＭＳ ゴシック"/>
          <w:color w:val="000000" w:themeColor="text1"/>
          <w:kern w:val="0"/>
          <w:sz w:val="22"/>
        </w:rPr>
      </w:pPr>
      <w:r w:rsidRPr="00A22661">
        <w:rPr>
          <w:rFonts w:asciiTheme="minorEastAsia" w:hAnsiTheme="minorEastAsia" w:hint="eastAsia"/>
          <w:color w:val="000000" w:themeColor="text1"/>
          <w:sz w:val="22"/>
        </w:rPr>
        <w:t>(１</w:t>
      </w:r>
      <w:r w:rsidRPr="00A22661">
        <w:rPr>
          <w:rFonts w:asciiTheme="minorEastAsia" w:hAnsiTheme="minorEastAsia"/>
          <w:color w:val="000000" w:themeColor="text1"/>
          <w:sz w:val="22"/>
        </w:rPr>
        <w:t xml:space="preserve">) </w:t>
      </w:r>
      <w:r w:rsidRPr="00A22661">
        <w:rPr>
          <w:rFonts w:asciiTheme="minorEastAsia" w:hAnsiTheme="minorEastAsia" w:hint="eastAsia"/>
          <w:color w:val="000000" w:themeColor="text1"/>
          <w:sz w:val="22"/>
        </w:rPr>
        <w:t>委任状</w:t>
      </w:r>
    </w:p>
    <w:p w:rsidR="00F30516" w:rsidRPr="00A22661" w:rsidRDefault="00F6217C" w:rsidP="00F6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0"/>
        <w:jc w:val="left"/>
        <w:rPr>
          <w:rFonts w:asciiTheme="minorEastAsia" w:hAnsiTheme="minorEastAsia" w:cs="ＭＳ ゴシック"/>
          <w:color w:val="000000" w:themeColor="text1"/>
          <w:kern w:val="0"/>
          <w:sz w:val="22"/>
        </w:rPr>
      </w:pPr>
      <w:r w:rsidRPr="00A22661">
        <w:rPr>
          <w:rFonts w:asciiTheme="minorEastAsia" w:hAnsiTheme="minorEastAsia" w:cs="ＭＳ ゴシック"/>
          <w:color w:val="000000" w:themeColor="text1"/>
          <w:kern w:val="0"/>
          <w:sz w:val="22"/>
        </w:rPr>
        <w:t>(</w:t>
      </w:r>
      <w:r w:rsidR="00872A4B" w:rsidRPr="00A22661">
        <w:rPr>
          <w:rFonts w:asciiTheme="minorEastAsia" w:hAnsiTheme="minorEastAsia" w:cs="ＭＳ ゴシック" w:hint="eastAsia"/>
          <w:color w:val="000000" w:themeColor="text1"/>
          <w:kern w:val="0"/>
          <w:sz w:val="22"/>
        </w:rPr>
        <w:t>２</w:t>
      </w:r>
      <w:r w:rsidRPr="00A22661">
        <w:rPr>
          <w:rFonts w:asciiTheme="minorEastAsia" w:hAnsiTheme="minorEastAsia" w:cs="ＭＳ ゴシック"/>
          <w:color w:val="000000" w:themeColor="text1"/>
          <w:kern w:val="0"/>
          <w:sz w:val="22"/>
        </w:rPr>
        <w:t xml:space="preserve">) </w:t>
      </w:r>
      <w:r w:rsidR="00F30516" w:rsidRPr="00A22661">
        <w:rPr>
          <w:rFonts w:asciiTheme="minorEastAsia" w:hAnsiTheme="minorEastAsia" w:cs="ＭＳ ゴシック" w:hint="eastAsia"/>
          <w:color w:val="000000" w:themeColor="text1"/>
          <w:kern w:val="0"/>
          <w:sz w:val="22"/>
        </w:rPr>
        <w:t>収入保険制度に加入していることを確認できる書類</w:t>
      </w:r>
    </w:p>
    <w:p w:rsidR="00F6217C" w:rsidRPr="00A22661" w:rsidRDefault="00F6217C" w:rsidP="00F6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w:t>
      </w:r>
      <w:r w:rsidR="00872A4B" w:rsidRPr="00A22661">
        <w:rPr>
          <w:rFonts w:asciiTheme="minorEastAsia" w:hAnsiTheme="minorEastAsia" w:cs="ＭＳ ゴシック" w:hint="eastAsia"/>
          <w:color w:val="000000" w:themeColor="text1"/>
          <w:kern w:val="0"/>
          <w:sz w:val="22"/>
        </w:rPr>
        <w:t>３</w:t>
      </w:r>
      <w:r w:rsidRPr="00A22661">
        <w:rPr>
          <w:rFonts w:asciiTheme="minorEastAsia" w:hAnsiTheme="minorEastAsia" w:cs="ＭＳ ゴシック" w:hint="eastAsia"/>
          <w:color w:val="000000" w:themeColor="text1"/>
          <w:kern w:val="0"/>
          <w:sz w:val="22"/>
        </w:rPr>
        <w:t xml:space="preserve">) </w:t>
      </w:r>
      <w:r w:rsidR="00FD56AC" w:rsidRPr="00A22661">
        <w:rPr>
          <w:rFonts w:asciiTheme="minorEastAsia" w:hAnsiTheme="minorEastAsia" w:cs="ＭＳ ゴシック" w:hint="eastAsia"/>
          <w:color w:val="000000" w:themeColor="text1"/>
          <w:kern w:val="0"/>
          <w:sz w:val="22"/>
        </w:rPr>
        <w:t>保険料</w:t>
      </w:r>
      <w:r w:rsidR="00A04333" w:rsidRPr="00A22661">
        <w:rPr>
          <w:rFonts w:asciiTheme="minorEastAsia" w:hAnsiTheme="minorEastAsia" w:cs="ＭＳ ゴシック" w:hint="eastAsia"/>
          <w:color w:val="000000" w:themeColor="text1"/>
          <w:kern w:val="0"/>
          <w:sz w:val="22"/>
        </w:rPr>
        <w:t>明細一覧</w:t>
      </w:r>
    </w:p>
    <w:p w:rsidR="0066339C" w:rsidRPr="00A22661" w:rsidRDefault="00F6217C" w:rsidP="00F6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1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w:t>
      </w:r>
      <w:r w:rsidR="00872A4B" w:rsidRPr="00A22661">
        <w:rPr>
          <w:rFonts w:asciiTheme="minorEastAsia" w:hAnsiTheme="minorEastAsia" w:cs="ＭＳ ゴシック" w:hint="eastAsia"/>
          <w:color w:val="000000" w:themeColor="text1"/>
          <w:kern w:val="0"/>
          <w:sz w:val="22"/>
        </w:rPr>
        <w:t>４</w:t>
      </w:r>
      <w:r w:rsidRPr="00A22661">
        <w:rPr>
          <w:rFonts w:asciiTheme="minorEastAsia" w:hAnsiTheme="minorEastAsia" w:cs="ＭＳ ゴシック" w:hint="eastAsia"/>
          <w:color w:val="000000" w:themeColor="text1"/>
          <w:kern w:val="0"/>
          <w:sz w:val="22"/>
        </w:rPr>
        <w:t>)</w:t>
      </w:r>
      <w:r w:rsidRPr="00A22661">
        <w:rPr>
          <w:rFonts w:asciiTheme="minorEastAsia" w:hAnsiTheme="minorEastAsia" w:cs="ＭＳ ゴシック"/>
          <w:color w:val="000000" w:themeColor="text1"/>
          <w:kern w:val="0"/>
          <w:sz w:val="22"/>
        </w:rPr>
        <w:t xml:space="preserve"> </w:t>
      </w:r>
      <w:r w:rsidR="00F30516" w:rsidRPr="00A22661">
        <w:rPr>
          <w:rFonts w:asciiTheme="minorEastAsia" w:hAnsiTheme="minorEastAsia" w:cs="ＭＳ ゴシック" w:hint="eastAsia"/>
          <w:color w:val="000000" w:themeColor="text1"/>
          <w:kern w:val="0"/>
          <w:sz w:val="22"/>
        </w:rPr>
        <w:t>その他市長が必要と認める書類</w:t>
      </w:r>
    </w:p>
    <w:p w:rsidR="00A56F70" w:rsidRPr="00A22661" w:rsidRDefault="00A56F70" w:rsidP="00F621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lastRenderedPageBreak/>
        <w:t>（</w:t>
      </w:r>
      <w:r w:rsidR="009C4213" w:rsidRPr="00A22661">
        <w:rPr>
          <w:rFonts w:asciiTheme="minorEastAsia" w:hAnsiTheme="minorEastAsia" w:cs="ＭＳ ゴシック" w:hint="eastAsia"/>
          <w:color w:val="000000" w:themeColor="text1"/>
          <w:kern w:val="0"/>
          <w:sz w:val="22"/>
        </w:rPr>
        <w:t>補助金</w:t>
      </w:r>
      <w:r w:rsidRPr="00A22661">
        <w:rPr>
          <w:rFonts w:asciiTheme="minorEastAsia" w:hAnsiTheme="minorEastAsia" w:cs="ＭＳ ゴシック" w:hint="eastAsia"/>
          <w:color w:val="000000" w:themeColor="text1"/>
          <w:kern w:val="0"/>
          <w:sz w:val="22"/>
        </w:rPr>
        <w:t>の交付決定）</w:t>
      </w:r>
    </w:p>
    <w:p w:rsidR="00526844" w:rsidRPr="00A22661" w:rsidRDefault="00A56F70" w:rsidP="0018506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第</w:t>
      </w:r>
      <w:r w:rsidR="00C16347" w:rsidRPr="00A22661">
        <w:rPr>
          <w:rFonts w:asciiTheme="minorEastAsia" w:hAnsiTheme="minorEastAsia" w:cs="ＭＳ ゴシック" w:hint="eastAsia"/>
          <w:color w:val="000000" w:themeColor="text1"/>
          <w:kern w:val="0"/>
          <w:sz w:val="22"/>
        </w:rPr>
        <w:t>７</w:t>
      </w:r>
      <w:r w:rsidRPr="00A22661">
        <w:rPr>
          <w:rFonts w:asciiTheme="minorEastAsia" w:hAnsiTheme="minorEastAsia" w:cs="ＭＳ ゴシック" w:hint="eastAsia"/>
          <w:color w:val="000000" w:themeColor="text1"/>
          <w:kern w:val="0"/>
          <w:sz w:val="22"/>
        </w:rPr>
        <w:t xml:space="preserve">条　</w:t>
      </w:r>
      <w:r w:rsidR="00833EB4" w:rsidRPr="00A22661">
        <w:rPr>
          <w:rFonts w:asciiTheme="minorEastAsia" w:hAnsiTheme="minorEastAsia" w:cs="ＭＳ ゴシック" w:hint="eastAsia"/>
          <w:color w:val="000000" w:themeColor="text1"/>
          <w:kern w:val="0"/>
          <w:sz w:val="22"/>
        </w:rPr>
        <w:t>市長は、</w:t>
      </w:r>
      <w:r w:rsidRPr="00A22661">
        <w:rPr>
          <w:rFonts w:asciiTheme="minorEastAsia" w:hAnsiTheme="minorEastAsia" w:cs="ＭＳ ゴシック" w:hint="eastAsia"/>
          <w:color w:val="000000" w:themeColor="text1"/>
          <w:kern w:val="0"/>
          <w:sz w:val="22"/>
        </w:rPr>
        <w:t>前条の規定による交付申請書の提出</w:t>
      </w:r>
      <w:r w:rsidR="00E3526D" w:rsidRPr="00A22661">
        <w:rPr>
          <w:rFonts w:asciiTheme="minorEastAsia" w:hAnsiTheme="minorEastAsia" w:cs="ＭＳ ゴシック" w:hint="eastAsia"/>
          <w:color w:val="000000" w:themeColor="text1"/>
          <w:kern w:val="0"/>
          <w:sz w:val="22"/>
        </w:rPr>
        <w:t>があった場合は</w:t>
      </w:r>
      <w:r w:rsidR="00880315" w:rsidRPr="00A22661">
        <w:rPr>
          <w:rFonts w:asciiTheme="minorEastAsia" w:hAnsiTheme="minorEastAsia" w:cs="ＭＳ ゴシック" w:hint="eastAsia"/>
          <w:color w:val="000000" w:themeColor="text1"/>
          <w:kern w:val="0"/>
          <w:sz w:val="22"/>
        </w:rPr>
        <w:t>、</w:t>
      </w:r>
      <w:r w:rsidRPr="00A22661">
        <w:rPr>
          <w:rFonts w:asciiTheme="minorEastAsia" w:hAnsiTheme="minorEastAsia" w:cs="ＭＳ ゴシック" w:hint="eastAsia"/>
          <w:color w:val="000000" w:themeColor="text1"/>
          <w:kern w:val="0"/>
          <w:sz w:val="22"/>
        </w:rPr>
        <w:t>その内容を審査し、交付することに決定したときは、</w:t>
      </w:r>
      <w:r w:rsidR="00EF3A81" w:rsidRPr="00A22661">
        <w:rPr>
          <w:rFonts w:asciiTheme="minorEastAsia" w:hAnsiTheme="minorEastAsia" w:cs="ＭＳ ゴシック" w:hint="eastAsia"/>
          <w:color w:val="000000" w:themeColor="text1"/>
          <w:kern w:val="0"/>
          <w:sz w:val="22"/>
        </w:rPr>
        <w:t>規則第</w:t>
      </w:r>
      <w:r w:rsidR="00526844" w:rsidRPr="00A22661">
        <w:rPr>
          <w:rFonts w:asciiTheme="minorEastAsia" w:hAnsiTheme="minorEastAsia" w:cs="ＭＳ ゴシック" w:hint="eastAsia"/>
          <w:color w:val="000000" w:themeColor="text1"/>
          <w:kern w:val="0"/>
          <w:sz w:val="22"/>
        </w:rPr>
        <w:t>６</w:t>
      </w:r>
      <w:r w:rsidR="00EF3A81" w:rsidRPr="00A22661">
        <w:rPr>
          <w:rFonts w:asciiTheme="minorEastAsia" w:hAnsiTheme="minorEastAsia" w:cs="ＭＳ ゴシック" w:hint="eastAsia"/>
          <w:color w:val="000000" w:themeColor="text1"/>
          <w:kern w:val="0"/>
          <w:sz w:val="22"/>
        </w:rPr>
        <w:t>条に規定する</w:t>
      </w:r>
      <w:r w:rsidR="00E3526D" w:rsidRPr="00A22661">
        <w:rPr>
          <w:rFonts w:asciiTheme="minorEastAsia" w:hAnsiTheme="minorEastAsia" w:cs="ＭＳ ゴシック" w:hint="eastAsia"/>
          <w:color w:val="000000" w:themeColor="text1"/>
          <w:kern w:val="0"/>
          <w:sz w:val="22"/>
        </w:rPr>
        <w:t>補助金交付</w:t>
      </w:r>
      <w:r w:rsidRPr="00A22661">
        <w:rPr>
          <w:rFonts w:asciiTheme="minorEastAsia" w:hAnsiTheme="minorEastAsia" w:cs="ＭＳ ゴシック" w:hint="eastAsia"/>
          <w:color w:val="000000" w:themeColor="text1"/>
          <w:kern w:val="0"/>
          <w:sz w:val="22"/>
        </w:rPr>
        <w:t>決定通知書により</w:t>
      </w:r>
      <w:r w:rsidR="005A1E45" w:rsidRPr="00A22661">
        <w:rPr>
          <w:rFonts w:asciiTheme="minorEastAsia" w:hAnsiTheme="minorEastAsia" w:cs="ＭＳ ゴシック" w:hint="eastAsia"/>
          <w:color w:val="000000" w:themeColor="text1"/>
          <w:kern w:val="0"/>
          <w:sz w:val="22"/>
        </w:rPr>
        <w:t>組合長</w:t>
      </w:r>
      <w:r w:rsidRPr="00A22661">
        <w:rPr>
          <w:rFonts w:asciiTheme="minorEastAsia" w:hAnsiTheme="minorEastAsia" w:cs="ＭＳ ゴシック" w:hint="eastAsia"/>
          <w:color w:val="000000" w:themeColor="text1"/>
          <w:kern w:val="0"/>
          <w:sz w:val="22"/>
        </w:rPr>
        <w:t>に通知するものとする。</w:t>
      </w:r>
    </w:p>
    <w:p w:rsidR="00C91074" w:rsidRPr="00A22661" w:rsidRDefault="00C91074" w:rsidP="00C9107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（補助金の請求）</w:t>
      </w:r>
    </w:p>
    <w:p w:rsidR="00E31718" w:rsidRPr="00A22661" w:rsidRDefault="00C91074" w:rsidP="00D661B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第</w:t>
      </w:r>
      <w:r w:rsidR="00E31718" w:rsidRPr="00A22661">
        <w:rPr>
          <w:rFonts w:asciiTheme="minorEastAsia" w:hAnsiTheme="minorEastAsia" w:cs="ＭＳ ゴシック" w:hint="eastAsia"/>
          <w:color w:val="000000" w:themeColor="text1"/>
          <w:kern w:val="0"/>
          <w:sz w:val="22"/>
        </w:rPr>
        <w:t>８</w:t>
      </w:r>
      <w:r w:rsidR="00526844" w:rsidRPr="00A22661">
        <w:rPr>
          <w:rFonts w:asciiTheme="minorEastAsia" w:hAnsiTheme="minorEastAsia" w:cs="ＭＳ ゴシック" w:hint="eastAsia"/>
          <w:color w:val="000000" w:themeColor="text1"/>
          <w:kern w:val="0"/>
          <w:sz w:val="22"/>
        </w:rPr>
        <w:t xml:space="preserve">条　</w:t>
      </w:r>
      <w:r w:rsidR="00E31718" w:rsidRPr="00A22661">
        <w:rPr>
          <w:rFonts w:asciiTheme="minorEastAsia" w:hAnsiTheme="minorEastAsia" w:cs="ＭＳ ゴシック" w:hint="eastAsia"/>
          <w:color w:val="000000" w:themeColor="text1"/>
          <w:kern w:val="0"/>
          <w:sz w:val="22"/>
        </w:rPr>
        <w:t>前条の交付決定通知を受けた</w:t>
      </w:r>
      <w:r w:rsidR="00E043A5" w:rsidRPr="00A22661">
        <w:rPr>
          <w:rFonts w:asciiTheme="minorEastAsia" w:hAnsiTheme="minorEastAsia" w:cs="ＭＳ ゴシック" w:hint="eastAsia"/>
          <w:color w:val="000000" w:themeColor="text1"/>
          <w:kern w:val="0"/>
          <w:sz w:val="22"/>
        </w:rPr>
        <w:t>組合長</w:t>
      </w:r>
      <w:r w:rsidRPr="00A22661">
        <w:rPr>
          <w:rFonts w:asciiTheme="minorEastAsia" w:hAnsiTheme="minorEastAsia" w:cs="ＭＳ ゴシック" w:hint="eastAsia"/>
          <w:color w:val="000000" w:themeColor="text1"/>
          <w:kern w:val="0"/>
          <w:sz w:val="22"/>
        </w:rPr>
        <w:t>は、農業経営収入保険加入促進補助金交付請求書（様式第</w:t>
      </w:r>
      <w:r w:rsidR="00E043A5" w:rsidRPr="00A22661">
        <w:rPr>
          <w:rFonts w:asciiTheme="minorEastAsia" w:hAnsiTheme="minorEastAsia" w:cs="ＭＳ ゴシック" w:hint="eastAsia"/>
          <w:color w:val="000000" w:themeColor="text1"/>
          <w:kern w:val="0"/>
          <w:sz w:val="22"/>
        </w:rPr>
        <w:t>３</w:t>
      </w:r>
      <w:r w:rsidR="00526844" w:rsidRPr="00A22661">
        <w:rPr>
          <w:rFonts w:asciiTheme="minorEastAsia" w:hAnsiTheme="minorEastAsia" w:cs="ＭＳ ゴシック" w:hint="eastAsia"/>
          <w:color w:val="000000" w:themeColor="text1"/>
          <w:kern w:val="0"/>
          <w:sz w:val="22"/>
        </w:rPr>
        <w:t>号）を市長に提出し、補助金の請求を行うものとする</w:t>
      </w:r>
      <w:r w:rsidRPr="00A22661">
        <w:rPr>
          <w:rFonts w:asciiTheme="minorEastAsia" w:hAnsiTheme="minorEastAsia" w:cs="ＭＳ ゴシック" w:hint="eastAsia"/>
          <w:color w:val="000000" w:themeColor="text1"/>
          <w:kern w:val="0"/>
          <w:sz w:val="22"/>
        </w:rPr>
        <w:t>。</w:t>
      </w:r>
    </w:p>
    <w:p w:rsidR="00E31718" w:rsidRPr="00A22661" w:rsidRDefault="00E31718" w:rsidP="00E31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（実績報告）</w:t>
      </w:r>
    </w:p>
    <w:p w:rsidR="00C91074" w:rsidRPr="00A22661" w:rsidRDefault="00E31718" w:rsidP="00E3171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20" w:hangingChars="100" w:hanging="220"/>
        <w:jc w:val="left"/>
        <w:rPr>
          <w:rFonts w:asciiTheme="minorEastAsia" w:hAnsiTheme="minorEastAsia" w:cs="ＭＳ ゴシック"/>
          <w:color w:val="000000" w:themeColor="text1"/>
          <w:kern w:val="0"/>
          <w:sz w:val="22"/>
        </w:rPr>
      </w:pPr>
      <w:r w:rsidRPr="00A22661">
        <w:rPr>
          <w:rFonts w:asciiTheme="minorEastAsia" w:hAnsiTheme="minorEastAsia" w:cs="ＭＳ ゴシック" w:hint="eastAsia"/>
          <w:color w:val="000000" w:themeColor="text1"/>
          <w:kern w:val="0"/>
          <w:sz w:val="22"/>
        </w:rPr>
        <w:t>第９条　補助金の交付を受けた組合長は、規則第12条に規定する</w:t>
      </w:r>
      <w:r w:rsidRPr="00A22661">
        <w:rPr>
          <w:rFonts w:asciiTheme="minorEastAsia" w:hAnsiTheme="minorEastAsia" w:cs="ＭＳ 明朝" w:hint="eastAsia"/>
          <w:color w:val="000000" w:themeColor="text1"/>
          <w:kern w:val="0"/>
          <w:sz w:val="22"/>
          <w:lang w:val="ja-JP"/>
        </w:rPr>
        <w:t>補助事業実績報告書</w:t>
      </w:r>
      <w:r w:rsidRPr="00A22661">
        <w:rPr>
          <w:rFonts w:asciiTheme="minorEastAsia" w:hAnsiTheme="minorEastAsia" w:cs="ＭＳ ゴシック" w:hint="eastAsia"/>
          <w:color w:val="000000" w:themeColor="text1"/>
          <w:kern w:val="0"/>
          <w:sz w:val="22"/>
        </w:rPr>
        <w:t>に必要書類を添えて市長に提出しなければならない。</w:t>
      </w:r>
    </w:p>
    <w:p w:rsidR="00EE0E65" w:rsidRPr="00A22661" w:rsidRDefault="00EE0E65" w:rsidP="00EE0E65">
      <w:pPr>
        <w:ind w:left="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（交付決定の取消し）</w:t>
      </w:r>
    </w:p>
    <w:p w:rsidR="00EE0E65" w:rsidRPr="00A22661" w:rsidRDefault="00EE0E65" w:rsidP="00EE0E65">
      <w:pPr>
        <w:ind w:left="22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第</w:t>
      </w:r>
      <w:r w:rsidR="00C16347" w:rsidRPr="00A22661">
        <w:rPr>
          <w:rFonts w:asciiTheme="minorEastAsia" w:hAnsiTheme="minorEastAsia" w:hint="eastAsia"/>
          <w:color w:val="000000" w:themeColor="text1"/>
          <w:sz w:val="22"/>
        </w:rPr>
        <w:t>10</w:t>
      </w:r>
      <w:r w:rsidRPr="00A22661">
        <w:rPr>
          <w:rFonts w:asciiTheme="minorEastAsia" w:hAnsiTheme="minorEastAsia" w:hint="eastAsia"/>
          <w:color w:val="000000" w:themeColor="text1"/>
          <w:sz w:val="22"/>
        </w:rPr>
        <w:t>条　市長は、補助対象者が次の各号に該当すると認めたときは、補助金の交付決定を取り消すものとする。</w:t>
      </w:r>
    </w:p>
    <w:p w:rsidR="00EE0E65" w:rsidRPr="00A22661" w:rsidRDefault="00EE0E65" w:rsidP="00EE0E65">
      <w:pPr>
        <w:ind w:firstLine="11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(１) 第２条の要件を欠いたとき</w:t>
      </w:r>
      <w:bookmarkStart w:id="0" w:name="13000218301000000040"/>
    </w:p>
    <w:p w:rsidR="00EE0E65" w:rsidRPr="00A22661" w:rsidRDefault="00EE0E65" w:rsidP="00EE0E65">
      <w:pPr>
        <w:ind w:firstLine="110"/>
        <w:jc w:val="left"/>
        <w:rPr>
          <w:rFonts w:asciiTheme="minorEastAsia" w:hAnsiTheme="minorEastAsia" w:cs="ＭＳ Ｐゴシック"/>
          <w:color w:val="000000" w:themeColor="text1"/>
          <w:kern w:val="0"/>
          <w:sz w:val="22"/>
        </w:rPr>
      </w:pPr>
      <w:r w:rsidRPr="00A22661">
        <w:rPr>
          <w:rFonts w:asciiTheme="minorEastAsia" w:hAnsiTheme="minorEastAsia" w:cs="ＭＳ Ｐゴシック" w:hint="eastAsia"/>
          <w:color w:val="000000" w:themeColor="text1"/>
          <w:kern w:val="0"/>
          <w:sz w:val="22"/>
        </w:rPr>
        <w:t>(２) 市税及び公課を滞納したとき</w:t>
      </w:r>
      <w:bookmarkEnd w:id="0"/>
    </w:p>
    <w:p w:rsidR="00EE0E65" w:rsidRPr="00A22661" w:rsidRDefault="00EE0E65" w:rsidP="00EE0E65">
      <w:pPr>
        <w:ind w:firstLine="110"/>
        <w:jc w:val="left"/>
        <w:rPr>
          <w:rFonts w:asciiTheme="minorEastAsia" w:hAnsiTheme="minorEastAsia"/>
          <w:color w:val="000000" w:themeColor="text1"/>
          <w:sz w:val="22"/>
        </w:rPr>
      </w:pPr>
      <w:r w:rsidRPr="00A22661">
        <w:rPr>
          <w:rFonts w:asciiTheme="minorEastAsia" w:hAnsiTheme="minorEastAsia"/>
          <w:color w:val="000000" w:themeColor="text1"/>
          <w:sz w:val="22"/>
        </w:rPr>
        <w:t>(</w:t>
      </w:r>
      <w:r w:rsidRPr="00A22661">
        <w:rPr>
          <w:rFonts w:asciiTheme="minorEastAsia" w:hAnsiTheme="minorEastAsia" w:hint="eastAsia"/>
          <w:color w:val="000000" w:themeColor="text1"/>
          <w:sz w:val="22"/>
        </w:rPr>
        <w:t>３</w:t>
      </w:r>
      <w:r w:rsidRPr="00A22661">
        <w:rPr>
          <w:rFonts w:asciiTheme="minorEastAsia" w:hAnsiTheme="minorEastAsia"/>
          <w:color w:val="000000" w:themeColor="text1"/>
          <w:sz w:val="22"/>
        </w:rPr>
        <w:t xml:space="preserve">) </w:t>
      </w:r>
      <w:r w:rsidRPr="00A22661">
        <w:rPr>
          <w:rFonts w:asciiTheme="minorEastAsia" w:hAnsiTheme="minorEastAsia" w:hint="eastAsia"/>
          <w:color w:val="000000" w:themeColor="text1"/>
          <w:sz w:val="22"/>
        </w:rPr>
        <w:t>虚偽の申請又は不正の手段により補助金の交付を受けたとき</w:t>
      </w:r>
    </w:p>
    <w:p w:rsidR="00EE0E65" w:rsidRPr="00A22661" w:rsidRDefault="00EE0E65" w:rsidP="00EE0E65">
      <w:pPr>
        <w:ind w:left="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（補助金の返還）</w:t>
      </w:r>
    </w:p>
    <w:p w:rsidR="00EE0E65" w:rsidRPr="00A22661" w:rsidRDefault="00EE0E65" w:rsidP="00EE0E65">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第</w:t>
      </w:r>
      <w:r w:rsidR="00C16347" w:rsidRPr="00A22661">
        <w:rPr>
          <w:rFonts w:asciiTheme="minorEastAsia" w:hAnsiTheme="minorEastAsia" w:hint="eastAsia"/>
          <w:color w:val="000000" w:themeColor="text1"/>
          <w:sz w:val="22"/>
        </w:rPr>
        <w:t>11</w:t>
      </w:r>
      <w:r w:rsidRPr="00A22661">
        <w:rPr>
          <w:rFonts w:asciiTheme="minorEastAsia" w:hAnsiTheme="minorEastAsia" w:hint="eastAsia"/>
          <w:color w:val="000000" w:themeColor="text1"/>
          <w:sz w:val="22"/>
        </w:rPr>
        <w:t>条　市長は、補助対象者が次の各号のいずれかに該当した場合は、既に交付した補助金の一部又は全部の返還を命ずることができる。</w:t>
      </w:r>
    </w:p>
    <w:p w:rsidR="00EE0E65" w:rsidRPr="00A22661" w:rsidRDefault="00EE0E65" w:rsidP="00EE0E65">
      <w:pPr>
        <w:ind w:firstLine="110"/>
        <w:jc w:val="left"/>
        <w:rPr>
          <w:rFonts w:asciiTheme="minorEastAsia" w:hAnsiTheme="minorEastAsia"/>
          <w:color w:val="000000" w:themeColor="text1"/>
          <w:sz w:val="22"/>
        </w:rPr>
      </w:pPr>
      <w:r w:rsidRPr="00A22661">
        <w:rPr>
          <w:rFonts w:asciiTheme="minorEastAsia" w:hAnsiTheme="minorEastAsia"/>
          <w:color w:val="000000" w:themeColor="text1"/>
          <w:sz w:val="22"/>
        </w:rPr>
        <w:t>(</w:t>
      </w:r>
      <w:r w:rsidRPr="00A22661">
        <w:rPr>
          <w:rFonts w:asciiTheme="minorEastAsia" w:hAnsiTheme="minorEastAsia" w:hint="eastAsia"/>
          <w:color w:val="000000" w:themeColor="text1"/>
          <w:sz w:val="22"/>
        </w:rPr>
        <w:t>１) 前条各号に該当する状態に至った後に補助金を受給したとき</w:t>
      </w:r>
    </w:p>
    <w:p w:rsidR="00EE0E65" w:rsidRPr="00A22661" w:rsidRDefault="00EE0E65" w:rsidP="00EE0E65">
      <w:pPr>
        <w:ind w:firstLine="110"/>
        <w:jc w:val="left"/>
        <w:rPr>
          <w:rFonts w:asciiTheme="minorEastAsia" w:hAnsiTheme="minorEastAsia"/>
          <w:color w:val="000000" w:themeColor="text1"/>
          <w:sz w:val="22"/>
        </w:rPr>
      </w:pPr>
      <w:r w:rsidRPr="00A22661">
        <w:rPr>
          <w:rFonts w:asciiTheme="minorEastAsia" w:hAnsiTheme="minorEastAsia"/>
          <w:color w:val="000000" w:themeColor="text1"/>
          <w:sz w:val="22"/>
        </w:rPr>
        <w:t>(</w:t>
      </w:r>
      <w:r w:rsidRPr="00A22661">
        <w:rPr>
          <w:rFonts w:asciiTheme="minorEastAsia" w:hAnsiTheme="minorEastAsia" w:hint="eastAsia"/>
          <w:color w:val="000000" w:themeColor="text1"/>
          <w:sz w:val="22"/>
        </w:rPr>
        <w:t>２) 補助対象者が保険の加入を解除されたとき</w:t>
      </w:r>
    </w:p>
    <w:p w:rsidR="00EE0E65" w:rsidRPr="00A22661" w:rsidRDefault="00EE0E65" w:rsidP="00EE0E65">
      <w:pPr>
        <w:ind w:firstLine="110"/>
        <w:jc w:val="left"/>
        <w:rPr>
          <w:rFonts w:asciiTheme="minorEastAsia" w:hAnsiTheme="minorEastAsia"/>
          <w:color w:val="000000" w:themeColor="text1"/>
          <w:sz w:val="22"/>
        </w:rPr>
      </w:pPr>
      <w:r w:rsidRPr="00A22661">
        <w:rPr>
          <w:rFonts w:asciiTheme="minorEastAsia" w:hAnsiTheme="minorEastAsia"/>
          <w:color w:val="000000" w:themeColor="text1"/>
          <w:sz w:val="22"/>
        </w:rPr>
        <w:t>(</w:t>
      </w:r>
      <w:r w:rsidRPr="00A22661">
        <w:rPr>
          <w:rFonts w:asciiTheme="minorEastAsia" w:hAnsiTheme="minorEastAsia" w:hint="eastAsia"/>
          <w:color w:val="000000" w:themeColor="text1"/>
          <w:sz w:val="22"/>
        </w:rPr>
        <w:t>３) 保険料の再算定が行われ、交付済額が補助対象経費を上回ったとき</w:t>
      </w:r>
    </w:p>
    <w:p w:rsidR="0040652A" w:rsidRPr="00A22661" w:rsidRDefault="00EE0E65" w:rsidP="00765861">
      <w:pPr>
        <w:ind w:firstLine="110"/>
        <w:jc w:val="left"/>
        <w:rPr>
          <w:rFonts w:asciiTheme="minorEastAsia" w:hAnsiTheme="minorEastAsia"/>
          <w:color w:val="000000" w:themeColor="text1"/>
          <w:sz w:val="22"/>
        </w:rPr>
      </w:pPr>
      <w:r w:rsidRPr="00A22661">
        <w:rPr>
          <w:rFonts w:asciiTheme="minorEastAsia" w:hAnsiTheme="minorEastAsia"/>
          <w:color w:val="000000" w:themeColor="text1"/>
          <w:sz w:val="22"/>
        </w:rPr>
        <w:t>(</w:t>
      </w:r>
      <w:r w:rsidRPr="00A22661">
        <w:rPr>
          <w:rFonts w:asciiTheme="minorEastAsia" w:hAnsiTheme="minorEastAsia" w:hint="eastAsia"/>
          <w:color w:val="000000" w:themeColor="text1"/>
          <w:sz w:val="22"/>
        </w:rPr>
        <w:t>４) 前各号のほか、市長が相当の理由があると認めるとき</w:t>
      </w:r>
    </w:p>
    <w:p w:rsidR="0040652A" w:rsidRPr="00A22661" w:rsidRDefault="00765861" w:rsidP="00765861">
      <w:pPr>
        <w:ind w:left="22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２</w:t>
      </w:r>
      <w:r w:rsidR="0040652A" w:rsidRPr="00A22661">
        <w:rPr>
          <w:rFonts w:asciiTheme="minorEastAsia" w:hAnsiTheme="minorEastAsia" w:hint="eastAsia"/>
          <w:color w:val="000000" w:themeColor="text1"/>
          <w:sz w:val="22"/>
        </w:rPr>
        <w:t xml:space="preserve">　組合長は、補助対象者が</w:t>
      </w:r>
      <w:r w:rsidRPr="00A22661">
        <w:rPr>
          <w:rFonts w:asciiTheme="minorEastAsia" w:hAnsiTheme="minorEastAsia" w:hint="eastAsia"/>
          <w:color w:val="000000" w:themeColor="text1"/>
          <w:sz w:val="22"/>
        </w:rPr>
        <w:t>前項</w:t>
      </w:r>
      <w:r w:rsidR="0040652A" w:rsidRPr="00A22661">
        <w:rPr>
          <w:rFonts w:asciiTheme="minorEastAsia" w:hAnsiTheme="minorEastAsia" w:hint="eastAsia"/>
          <w:color w:val="000000" w:themeColor="text1"/>
          <w:sz w:val="22"/>
        </w:rPr>
        <w:t>各号に該当すると判明した時は、</w:t>
      </w:r>
      <w:r w:rsidRPr="00A22661">
        <w:rPr>
          <w:rFonts w:asciiTheme="minorEastAsia" w:hAnsiTheme="minorEastAsia" w:hint="eastAsia"/>
          <w:color w:val="000000" w:themeColor="text1"/>
          <w:sz w:val="22"/>
        </w:rPr>
        <w:t>羽咋市農業経営収入保険加入促進補助金</w:t>
      </w:r>
      <w:r w:rsidR="00962289" w:rsidRPr="00A22661">
        <w:rPr>
          <w:rFonts w:asciiTheme="minorEastAsia" w:hAnsiTheme="minorEastAsia" w:hint="eastAsia"/>
          <w:color w:val="000000" w:themeColor="text1"/>
          <w:sz w:val="22"/>
        </w:rPr>
        <w:t>変更</w:t>
      </w:r>
      <w:r w:rsidRPr="00A22661">
        <w:rPr>
          <w:rFonts w:asciiTheme="minorEastAsia" w:hAnsiTheme="minorEastAsia" w:hint="eastAsia"/>
          <w:color w:val="000000" w:themeColor="text1"/>
          <w:sz w:val="22"/>
        </w:rPr>
        <w:t>申請書（様式第４号）に必要書類を添えて</w:t>
      </w:r>
      <w:r w:rsidR="00815405" w:rsidRPr="00A22661">
        <w:rPr>
          <w:rFonts w:asciiTheme="minorEastAsia" w:hAnsiTheme="minorEastAsia" w:hint="eastAsia"/>
          <w:color w:val="000000" w:themeColor="text1"/>
          <w:sz w:val="22"/>
        </w:rPr>
        <w:t>市長に</w:t>
      </w:r>
      <w:r w:rsidRPr="00A22661">
        <w:rPr>
          <w:rFonts w:asciiTheme="minorEastAsia" w:hAnsiTheme="minorEastAsia" w:hint="eastAsia"/>
          <w:color w:val="000000" w:themeColor="text1"/>
          <w:sz w:val="22"/>
        </w:rPr>
        <w:t>提出しなければならない。</w:t>
      </w:r>
    </w:p>
    <w:p w:rsidR="00765861" w:rsidRPr="00A22661" w:rsidRDefault="00765861" w:rsidP="00765861">
      <w:pPr>
        <w:ind w:left="22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３　市長は、前項の変更交付申請を受けたときは、羽咋市農業経営収入保険加入促進補助金変更決定通知及び請求書（様式第５号）により、組合長に通知および請求を行う。</w:t>
      </w:r>
    </w:p>
    <w:p w:rsidR="00765861" w:rsidRPr="00A22661" w:rsidRDefault="00765861" w:rsidP="00765861">
      <w:pPr>
        <w:ind w:left="22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４　前項の規定により返還の請求を受けた組合長は、速やかに当該補助金の一部または全部を市長に返還しなければならない。</w:t>
      </w:r>
    </w:p>
    <w:p w:rsidR="00765861" w:rsidRPr="00A22661" w:rsidRDefault="00765861" w:rsidP="00765861">
      <w:pPr>
        <w:ind w:left="22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５　補助金の再算定が行われ、補助対象経費が交付済額を上回った場合において、補助金の増額は行わないものとする。</w:t>
      </w:r>
    </w:p>
    <w:p w:rsidR="00A56F70" w:rsidRPr="00A22661" w:rsidRDefault="00A56F70" w:rsidP="00EE0E65">
      <w:pPr>
        <w:ind w:firstLine="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w:t>
      </w:r>
      <w:r w:rsidR="00F6217C" w:rsidRPr="00A22661">
        <w:rPr>
          <w:rFonts w:asciiTheme="minorEastAsia" w:hAnsiTheme="minorEastAsia" w:hint="eastAsia"/>
          <w:color w:val="000000" w:themeColor="text1"/>
          <w:sz w:val="22"/>
        </w:rPr>
        <w:t>その他</w:t>
      </w:r>
      <w:r w:rsidRPr="00A22661">
        <w:rPr>
          <w:rFonts w:asciiTheme="minorEastAsia" w:hAnsiTheme="minorEastAsia" w:hint="eastAsia"/>
          <w:color w:val="000000" w:themeColor="text1"/>
          <w:sz w:val="22"/>
        </w:rPr>
        <w:t>）</w:t>
      </w:r>
    </w:p>
    <w:p w:rsidR="00F6217C" w:rsidRPr="00A22661" w:rsidRDefault="00A56F70" w:rsidP="007376D7">
      <w:pPr>
        <w:ind w:left="220" w:hangingChars="100" w:hanging="22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第</w:t>
      </w:r>
      <w:r w:rsidR="0040652A" w:rsidRPr="00A22661">
        <w:rPr>
          <w:rFonts w:asciiTheme="minorEastAsia" w:hAnsiTheme="minorEastAsia" w:hint="eastAsia"/>
          <w:color w:val="000000" w:themeColor="text1"/>
          <w:sz w:val="22"/>
        </w:rPr>
        <w:t>1</w:t>
      </w:r>
      <w:r w:rsidR="00C37A9E" w:rsidRPr="00A22661">
        <w:rPr>
          <w:rFonts w:asciiTheme="minorEastAsia" w:hAnsiTheme="minorEastAsia" w:hint="eastAsia"/>
          <w:color w:val="000000" w:themeColor="text1"/>
          <w:sz w:val="22"/>
        </w:rPr>
        <w:t>2</w:t>
      </w:r>
      <w:r w:rsidRPr="00A22661">
        <w:rPr>
          <w:rFonts w:asciiTheme="minorEastAsia" w:hAnsiTheme="minorEastAsia" w:hint="eastAsia"/>
          <w:color w:val="000000" w:themeColor="text1"/>
          <w:sz w:val="22"/>
        </w:rPr>
        <w:t>条　この要綱に定めるもののほか、必要な事項は、市長が別に定める。</w:t>
      </w:r>
    </w:p>
    <w:p w:rsidR="00343404" w:rsidRPr="00A22661" w:rsidRDefault="00343404" w:rsidP="007376D7">
      <w:pPr>
        <w:ind w:left="220" w:hangingChars="100" w:hanging="220"/>
        <w:jc w:val="left"/>
        <w:rPr>
          <w:rFonts w:asciiTheme="minorEastAsia" w:hAnsiTheme="minorEastAsia"/>
          <w:color w:val="000000" w:themeColor="text1"/>
          <w:sz w:val="22"/>
        </w:rPr>
      </w:pPr>
    </w:p>
    <w:p w:rsidR="00343404" w:rsidRPr="00A22661" w:rsidRDefault="00343404" w:rsidP="007376D7">
      <w:pPr>
        <w:ind w:left="220" w:hangingChars="100" w:hanging="220"/>
        <w:jc w:val="left"/>
        <w:rPr>
          <w:rFonts w:asciiTheme="minorEastAsia" w:hAnsiTheme="minorEastAsia"/>
          <w:color w:val="000000" w:themeColor="text1"/>
          <w:sz w:val="22"/>
        </w:rPr>
      </w:pPr>
    </w:p>
    <w:p w:rsidR="00343404" w:rsidRPr="00A22661" w:rsidRDefault="00343404" w:rsidP="00343404">
      <w:pPr>
        <w:ind w:firstLine="66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附則</w:t>
      </w:r>
    </w:p>
    <w:p w:rsidR="00343404" w:rsidRPr="00A22661" w:rsidRDefault="00343404" w:rsidP="00343404">
      <w:pPr>
        <w:ind w:firstLine="44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この要綱は、令和３年１２月１日から施行する。</w:t>
      </w:r>
    </w:p>
    <w:p w:rsidR="00343404" w:rsidRPr="00A22661" w:rsidRDefault="00343404" w:rsidP="00343404">
      <w:pPr>
        <w:ind w:firstLine="440"/>
        <w:jc w:val="left"/>
        <w:rPr>
          <w:rFonts w:asciiTheme="minorEastAsia" w:hAnsiTheme="minorEastAsia"/>
          <w:color w:val="000000" w:themeColor="text1"/>
          <w:sz w:val="22"/>
        </w:rPr>
      </w:pPr>
    </w:p>
    <w:p w:rsidR="00343404" w:rsidRPr="00A22661" w:rsidRDefault="00343404" w:rsidP="00343404">
      <w:pPr>
        <w:ind w:firstLine="440"/>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 xml:space="preserve">　附則（令和　年　月　日告示第　号）</w:t>
      </w:r>
    </w:p>
    <w:p w:rsidR="00343404" w:rsidRPr="00A22661" w:rsidRDefault="00343404" w:rsidP="00343404">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（施行期日）</w:t>
      </w:r>
    </w:p>
    <w:p w:rsidR="00343404" w:rsidRPr="00A22661" w:rsidRDefault="00343404" w:rsidP="00343404">
      <w:pPr>
        <w:jc w:val="left"/>
        <w:rPr>
          <w:rFonts w:asciiTheme="minorEastAsia" w:hAnsiTheme="minorEastAsia"/>
          <w:color w:val="000000" w:themeColor="text1"/>
          <w:sz w:val="22"/>
        </w:rPr>
      </w:pPr>
      <w:r w:rsidRPr="00A22661">
        <w:rPr>
          <w:rFonts w:asciiTheme="minorEastAsia" w:hAnsiTheme="minorEastAsia" w:hint="eastAsia"/>
          <w:color w:val="000000" w:themeColor="text1"/>
          <w:sz w:val="22"/>
        </w:rPr>
        <w:t>１　この要綱は、令和　年　月　日から施行する。</w:t>
      </w:r>
    </w:p>
    <w:p w:rsidR="00343404" w:rsidRPr="00A22661" w:rsidRDefault="00343404" w:rsidP="00343404">
      <w:pPr>
        <w:rPr>
          <w:rFonts w:asciiTheme="minorEastAsia" w:hAnsiTheme="minorEastAsia"/>
          <w:color w:val="000000" w:themeColor="text1"/>
          <w:sz w:val="22"/>
        </w:rPr>
      </w:pPr>
      <w:r w:rsidRPr="00A22661">
        <w:rPr>
          <w:rFonts w:asciiTheme="minorEastAsia" w:hAnsiTheme="minorEastAsia" w:hint="eastAsia"/>
          <w:color w:val="000000" w:themeColor="text1"/>
          <w:sz w:val="22"/>
        </w:rPr>
        <w:t>（失効）</w:t>
      </w:r>
    </w:p>
    <w:p w:rsidR="00343404" w:rsidRPr="00A22661" w:rsidRDefault="00343404" w:rsidP="00343404">
      <w:pPr>
        <w:rPr>
          <w:rFonts w:asciiTheme="minorEastAsia" w:hAnsiTheme="minorEastAsia"/>
          <w:color w:val="000000" w:themeColor="text1"/>
          <w:sz w:val="22"/>
        </w:rPr>
      </w:pPr>
      <w:r w:rsidRPr="00A22661">
        <w:rPr>
          <w:rFonts w:asciiTheme="minorEastAsia" w:hAnsiTheme="minorEastAsia" w:hint="eastAsia"/>
          <w:color w:val="000000" w:themeColor="text1"/>
          <w:sz w:val="22"/>
        </w:rPr>
        <w:t>２　この要綱は、令和７年３月３１日限り、その効力を失う。</w:t>
      </w:r>
    </w:p>
    <w:p w:rsidR="00343404" w:rsidRPr="00A22661" w:rsidRDefault="00343404" w:rsidP="00343404">
      <w:pPr>
        <w:rPr>
          <w:rFonts w:asciiTheme="minorEastAsia" w:hAnsiTheme="minorEastAsia"/>
          <w:color w:val="000000" w:themeColor="text1"/>
          <w:sz w:val="22"/>
        </w:rPr>
      </w:pPr>
      <w:r w:rsidRPr="00A22661">
        <w:rPr>
          <w:rFonts w:asciiTheme="minorEastAsia" w:hAnsiTheme="minorEastAsia" w:hint="eastAsia"/>
          <w:color w:val="000000" w:themeColor="text1"/>
          <w:sz w:val="22"/>
        </w:rPr>
        <w:t>（経過措置）</w:t>
      </w:r>
    </w:p>
    <w:p w:rsidR="00343404" w:rsidRPr="00A22661" w:rsidRDefault="00343404" w:rsidP="00343404">
      <w:pPr>
        <w:rPr>
          <w:rFonts w:asciiTheme="minorEastAsia" w:hAnsiTheme="minorEastAsia"/>
          <w:color w:val="000000" w:themeColor="text1"/>
          <w:sz w:val="22"/>
        </w:rPr>
      </w:pPr>
      <w:r w:rsidRPr="00A22661">
        <w:rPr>
          <w:rFonts w:asciiTheme="minorEastAsia" w:hAnsiTheme="minorEastAsia" w:hint="eastAsia"/>
          <w:color w:val="000000" w:themeColor="text1"/>
          <w:sz w:val="22"/>
        </w:rPr>
        <w:t>３　前項に規定する日までにこの要綱に基づいて交付決定したものについては、この要綱の失効後もなおその効力を有する。</w:t>
      </w:r>
    </w:p>
    <w:p w:rsidR="0070394D" w:rsidRPr="00A22661" w:rsidRDefault="0070394D" w:rsidP="00A22661">
      <w:pPr>
        <w:widowControl/>
        <w:jc w:val="left"/>
        <w:rPr>
          <w:rFonts w:asciiTheme="minorEastAsia" w:hAnsiTheme="minorEastAsia"/>
          <w:color w:val="000000" w:themeColor="text1"/>
          <w:sz w:val="22"/>
        </w:rPr>
      </w:pPr>
      <w:bookmarkStart w:id="1" w:name="_GoBack"/>
      <w:bookmarkEnd w:id="1"/>
    </w:p>
    <w:sectPr w:rsidR="0070394D" w:rsidRPr="00A22661" w:rsidSect="00900A7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F70" w:rsidRDefault="00A56F70" w:rsidP="00A56F70">
      <w:r>
        <w:separator/>
      </w:r>
    </w:p>
  </w:endnote>
  <w:endnote w:type="continuationSeparator" w:id="0">
    <w:p w:rsidR="00A56F70" w:rsidRDefault="00A56F70" w:rsidP="00A56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F70" w:rsidRDefault="00A56F70" w:rsidP="00A56F70">
      <w:r>
        <w:separator/>
      </w:r>
    </w:p>
  </w:footnote>
  <w:footnote w:type="continuationSeparator" w:id="0">
    <w:p w:rsidR="00A56F70" w:rsidRDefault="00A56F70" w:rsidP="00A56F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DC6DB2"/>
    <w:multiLevelType w:val="hybridMultilevel"/>
    <w:tmpl w:val="93CCA1F6"/>
    <w:lvl w:ilvl="0" w:tplc="C14064CE">
      <w:start w:val="4"/>
      <w:numFmt w:val="bullet"/>
      <w:lvlText w:val="□"/>
      <w:lvlJc w:val="left"/>
      <w:pPr>
        <w:ind w:left="1211" w:hanging="360"/>
      </w:pPr>
      <w:rPr>
        <w:rFonts w:ascii="ＭＳ 明朝" w:eastAsia="ＭＳ 明朝" w:hAnsi="ＭＳ 明朝" w:cstheme="minorBidi" w:hint="eastAsia"/>
        <w:color w:val="000000" w:themeColor="text1"/>
      </w:rPr>
    </w:lvl>
    <w:lvl w:ilvl="1" w:tplc="0409000B" w:tentative="1">
      <w:start w:val="1"/>
      <w:numFmt w:val="bullet"/>
      <w:lvlText w:val=""/>
      <w:lvlJc w:val="left"/>
      <w:pPr>
        <w:ind w:left="1691" w:hanging="420"/>
      </w:pPr>
      <w:rPr>
        <w:rFonts w:ascii="Wingdings" w:hAnsi="Wingdings" w:hint="default"/>
      </w:rPr>
    </w:lvl>
    <w:lvl w:ilvl="2" w:tplc="0409000D" w:tentative="1">
      <w:start w:val="1"/>
      <w:numFmt w:val="bullet"/>
      <w:lvlText w:val=""/>
      <w:lvlJc w:val="left"/>
      <w:pPr>
        <w:ind w:left="2111" w:hanging="420"/>
      </w:pPr>
      <w:rPr>
        <w:rFonts w:ascii="Wingdings" w:hAnsi="Wingdings" w:hint="default"/>
      </w:rPr>
    </w:lvl>
    <w:lvl w:ilvl="3" w:tplc="04090001" w:tentative="1">
      <w:start w:val="1"/>
      <w:numFmt w:val="bullet"/>
      <w:lvlText w:val=""/>
      <w:lvlJc w:val="left"/>
      <w:pPr>
        <w:ind w:left="2531" w:hanging="420"/>
      </w:pPr>
      <w:rPr>
        <w:rFonts w:ascii="Wingdings" w:hAnsi="Wingdings" w:hint="default"/>
      </w:rPr>
    </w:lvl>
    <w:lvl w:ilvl="4" w:tplc="0409000B" w:tentative="1">
      <w:start w:val="1"/>
      <w:numFmt w:val="bullet"/>
      <w:lvlText w:val=""/>
      <w:lvlJc w:val="left"/>
      <w:pPr>
        <w:ind w:left="2951" w:hanging="420"/>
      </w:pPr>
      <w:rPr>
        <w:rFonts w:ascii="Wingdings" w:hAnsi="Wingdings" w:hint="default"/>
      </w:rPr>
    </w:lvl>
    <w:lvl w:ilvl="5" w:tplc="0409000D" w:tentative="1">
      <w:start w:val="1"/>
      <w:numFmt w:val="bullet"/>
      <w:lvlText w:val=""/>
      <w:lvlJc w:val="left"/>
      <w:pPr>
        <w:ind w:left="3371" w:hanging="420"/>
      </w:pPr>
      <w:rPr>
        <w:rFonts w:ascii="Wingdings" w:hAnsi="Wingdings" w:hint="default"/>
      </w:rPr>
    </w:lvl>
    <w:lvl w:ilvl="6" w:tplc="04090001" w:tentative="1">
      <w:start w:val="1"/>
      <w:numFmt w:val="bullet"/>
      <w:lvlText w:val=""/>
      <w:lvlJc w:val="left"/>
      <w:pPr>
        <w:ind w:left="3791" w:hanging="420"/>
      </w:pPr>
      <w:rPr>
        <w:rFonts w:ascii="Wingdings" w:hAnsi="Wingdings" w:hint="default"/>
      </w:rPr>
    </w:lvl>
    <w:lvl w:ilvl="7" w:tplc="0409000B" w:tentative="1">
      <w:start w:val="1"/>
      <w:numFmt w:val="bullet"/>
      <w:lvlText w:val=""/>
      <w:lvlJc w:val="left"/>
      <w:pPr>
        <w:ind w:left="4211" w:hanging="420"/>
      </w:pPr>
      <w:rPr>
        <w:rFonts w:ascii="Wingdings" w:hAnsi="Wingdings" w:hint="default"/>
      </w:rPr>
    </w:lvl>
    <w:lvl w:ilvl="8" w:tplc="0409000D" w:tentative="1">
      <w:start w:val="1"/>
      <w:numFmt w:val="bullet"/>
      <w:lvlText w:val=""/>
      <w:lvlJc w:val="left"/>
      <w:pPr>
        <w:ind w:left="4631" w:hanging="420"/>
      </w:pPr>
      <w:rPr>
        <w:rFonts w:ascii="Wingdings" w:hAnsi="Wingdings" w:hint="default"/>
      </w:rPr>
    </w:lvl>
  </w:abstractNum>
  <w:abstractNum w:abstractNumId="1">
    <w:nsid w:val="6825223E"/>
    <w:multiLevelType w:val="hybridMultilevel"/>
    <w:tmpl w:val="FF42208E"/>
    <w:lvl w:ilvl="0" w:tplc="61FC64F6">
      <w:start w:val="1"/>
      <w:numFmt w:val="decimalFullWidth"/>
      <w:lvlText w:val="（%1）"/>
      <w:lvlJc w:val="left"/>
      <w:pPr>
        <w:ind w:left="861" w:hanging="720"/>
      </w:pPr>
      <w:rPr>
        <w:rFonts w:asciiTheme="minorHAnsi" w:eastAsiaTheme="minorEastAsia" w:hAnsiTheme="minorHAnsi" w:cstheme="minorBidi"/>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5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61E"/>
    <w:rsid w:val="0000127E"/>
    <w:rsid w:val="00021A2B"/>
    <w:rsid w:val="00025005"/>
    <w:rsid w:val="00035978"/>
    <w:rsid w:val="000578E3"/>
    <w:rsid w:val="00063C98"/>
    <w:rsid w:val="00065D53"/>
    <w:rsid w:val="00077E18"/>
    <w:rsid w:val="00080A93"/>
    <w:rsid w:val="000841FF"/>
    <w:rsid w:val="0008451C"/>
    <w:rsid w:val="00085DC9"/>
    <w:rsid w:val="0009017B"/>
    <w:rsid w:val="00092BBE"/>
    <w:rsid w:val="000952D4"/>
    <w:rsid w:val="00097573"/>
    <w:rsid w:val="000A3059"/>
    <w:rsid w:val="000B7FFE"/>
    <w:rsid w:val="000E42CA"/>
    <w:rsid w:val="000F04D4"/>
    <w:rsid w:val="00134301"/>
    <w:rsid w:val="0015290F"/>
    <w:rsid w:val="00154026"/>
    <w:rsid w:val="00163B9F"/>
    <w:rsid w:val="0016401A"/>
    <w:rsid w:val="00185066"/>
    <w:rsid w:val="001A4794"/>
    <w:rsid w:val="001E5CF9"/>
    <w:rsid w:val="001F5FBC"/>
    <w:rsid w:val="00213144"/>
    <w:rsid w:val="002158AD"/>
    <w:rsid w:val="002477A1"/>
    <w:rsid w:val="00265F0D"/>
    <w:rsid w:val="00283328"/>
    <w:rsid w:val="00291E7B"/>
    <w:rsid w:val="002C127D"/>
    <w:rsid w:val="002D6198"/>
    <w:rsid w:val="002E0B81"/>
    <w:rsid w:val="00307067"/>
    <w:rsid w:val="00334DBD"/>
    <w:rsid w:val="00340405"/>
    <w:rsid w:val="00343404"/>
    <w:rsid w:val="0036175B"/>
    <w:rsid w:val="00387618"/>
    <w:rsid w:val="00390BEC"/>
    <w:rsid w:val="00394673"/>
    <w:rsid w:val="003A0B73"/>
    <w:rsid w:val="003D2F3D"/>
    <w:rsid w:val="003E6229"/>
    <w:rsid w:val="0040652A"/>
    <w:rsid w:val="0041584C"/>
    <w:rsid w:val="00454748"/>
    <w:rsid w:val="00472088"/>
    <w:rsid w:val="00476194"/>
    <w:rsid w:val="00494EE8"/>
    <w:rsid w:val="004A4524"/>
    <w:rsid w:val="004B2CC9"/>
    <w:rsid w:val="004C5F45"/>
    <w:rsid w:val="004D69CC"/>
    <w:rsid w:val="004E2587"/>
    <w:rsid w:val="004F73EE"/>
    <w:rsid w:val="00523882"/>
    <w:rsid w:val="00526844"/>
    <w:rsid w:val="00527176"/>
    <w:rsid w:val="005378DE"/>
    <w:rsid w:val="005A1E45"/>
    <w:rsid w:val="005A4066"/>
    <w:rsid w:val="005A52DB"/>
    <w:rsid w:val="005A7EC2"/>
    <w:rsid w:val="005F65BE"/>
    <w:rsid w:val="00602F4A"/>
    <w:rsid w:val="00605CAA"/>
    <w:rsid w:val="00620897"/>
    <w:rsid w:val="006344E0"/>
    <w:rsid w:val="006403BB"/>
    <w:rsid w:val="006409CB"/>
    <w:rsid w:val="0064615B"/>
    <w:rsid w:val="00652092"/>
    <w:rsid w:val="0066339C"/>
    <w:rsid w:val="006639DD"/>
    <w:rsid w:val="00670185"/>
    <w:rsid w:val="00682721"/>
    <w:rsid w:val="0068411C"/>
    <w:rsid w:val="006B04D3"/>
    <w:rsid w:val="006B147A"/>
    <w:rsid w:val="006B38BB"/>
    <w:rsid w:val="006B4C2F"/>
    <w:rsid w:val="006E00A6"/>
    <w:rsid w:val="006E0A23"/>
    <w:rsid w:val="006E7D48"/>
    <w:rsid w:val="0070394D"/>
    <w:rsid w:val="00711CEC"/>
    <w:rsid w:val="007334E9"/>
    <w:rsid w:val="007376D7"/>
    <w:rsid w:val="00765861"/>
    <w:rsid w:val="0078521C"/>
    <w:rsid w:val="007D2F28"/>
    <w:rsid w:val="007D451B"/>
    <w:rsid w:val="007F3896"/>
    <w:rsid w:val="007F4A48"/>
    <w:rsid w:val="00815405"/>
    <w:rsid w:val="00833EB4"/>
    <w:rsid w:val="00834C16"/>
    <w:rsid w:val="0084503A"/>
    <w:rsid w:val="00852ABB"/>
    <w:rsid w:val="00854FB5"/>
    <w:rsid w:val="008617A1"/>
    <w:rsid w:val="00872A4B"/>
    <w:rsid w:val="00880315"/>
    <w:rsid w:val="008827B1"/>
    <w:rsid w:val="0089324C"/>
    <w:rsid w:val="008B2D72"/>
    <w:rsid w:val="008E06A5"/>
    <w:rsid w:val="00900004"/>
    <w:rsid w:val="00900A7A"/>
    <w:rsid w:val="009364F9"/>
    <w:rsid w:val="00962289"/>
    <w:rsid w:val="00982173"/>
    <w:rsid w:val="00990CB6"/>
    <w:rsid w:val="00990FFC"/>
    <w:rsid w:val="009A0F6E"/>
    <w:rsid w:val="009B414F"/>
    <w:rsid w:val="009C4213"/>
    <w:rsid w:val="00A04333"/>
    <w:rsid w:val="00A070FC"/>
    <w:rsid w:val="00A22661"/>
    <w:rsid w:val="00A24F63"/>
    <w:rsid w:val="00A426BF"/>
    <w:rsid w:val="00A56F70"/>
    <w:rsid w:val="00A57181"/>
    <w:rsid w:val="00A6016C"/>
    <w:rsid w:val="00A66E03"/>
    <w:rsid w:val="00A85F62"/>
    <w:rsid w:val="00AA4A05"/>
    <w:rsid w:val="00AA72B7"/>
    <w:rsid w:val="00AC7F60"/>
    <w:rsid w:val="00AD3005"/>
    <w:rsid w:val="00AE7D70"/>
    <w:rsid w:val="00B07B5D"/>
    <w:rsid w:val="00B25083"/>
    <w:rsid w:val="00B26D63"/>
    <w:rsid w:val="00B30172"/>
    <w:rsid w:val="00B44B7D"/>
    <w:rsid w:val="00B4689E"/>
    <w:rsid w:val="00B533CF"/>
    <w:rsid w:val="00B867B3"/>
    <w:rsid w:val="00B96DBD"/>
    <w:rsid w:val="00BB6E04"/>
    <w:rsid w:val="00BE7D0D"/>
    <w:rsid w:val="00C02A54"/>
    <w:rsid w:val="00C16347"/>
    <w:rsid w:val="00C238CC"/>
    <w:rsid w:val="00C37A9E"/>
    <w:rsid w:val="00C91074"/>
    <w:rsid w:val="00CC1B76"/>
    <w:rsid w:val="00CD5C36"/>
    <w:rsid w:val="00CF0067"/>
    <w:rsid w:val="00CF3255"/>
    <w:rsid w:val="00D1661E"/>
    <w:rsid w:val="00D21741"/>
    <w:rsid w:val="00D26E2D"/>
    <w:rsid w:val="00D31CF6"/>
    <w:rsid w:val="00D661BE"/>
    <w:rsid w:val="00D81E42"/>
    <w:rsid w:val="00D90257"/>
    <w:rsid w:val="00DA5595"/>
    <w:rsid w:val="00DB5DBC"/>
    <w:rsid w:val="00DC2180"/>
    <w:rsid w:val="00DD4998"/>
    <w:rsid w:val="00DD643E"/>
    <w:rsid w:val="00DD7C01"/>
    <w:rsid w:val="00E043A5"/>
    <w:rsid w:val="00E07632"/>
    <w:rsid w:val="00E31718"/>
    <w:rsid w:val="00E3526D"/>
    <w:rsid w:val="00E40CE2"/>
    <w:rsid w:val="00E57F22"/>
    <w:rsid w:val="00E704A0"/>
    <w:rsid w:val="00E85924"/>
    <w:rsid w:val="00E90408"/>
    <w:rsid w:val="00E94278"/>
    <w:rsid w:val="00EB278A"/>
    <w:rsid w:val="00EE0E65"/>
    <w:rsid w:val="00EF3A81"/>
    <w:rsid w:val="00F30516"/>
    <w:rsid w:val="00F462B8"/>
    <w:rsid w:val="00F6217C"/>
    <w:rsid w:val="00F837A7"/>
    <w:rsid w:val="00F84121"/>
    <w:rsid w:val="00FC6712"/>
    <w:rsid w:val="00FD56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9680AC0D-D337-4377-8111-5D8498033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6F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6F70"/>
    <w:pPr>
      <w:tabs>
        <w:tab w:val="center" w:pos="4252"/>
        <w:tab w:val="right" w:pos="8504"/>
      </w:tabs>
      <w:snapToGrid w:val="0"/>
    </w:pPr>
  </w:style>
  <w:style w:type="character" w:customStyle="1" w:styleId="a4">
    <w:name w:val="ヘッダー (文字)"/>
    <w:basedOn w:val="a0"/>
    <w:link w:val="a3"/>
    <w:uiPriority w:val="99"/>
    <w:rsid w:val="00A56F70"/>
  </w:style>
  <w:style w:type="paragraph" w:styleId="a5">
    <w:name w:val="footer"/>
    <w:basedOn w:val="a"/>
    <w:link w:val="a6"/>
    <w:uiPriority w:val="99"/>
    <w:unhideWhenUsed/>
    <w:rsid w:val="00A56F70"/>
    <w:pPr>
      <w:tabs>
        <w:tab w:val="center" w:pos="4252"/>
        <w:tab w:val="right" w:pos="8504"/>
      </w:tabs>
      <w:snapToGrid w:val="0"/>
    </w:pPr>
  </w:style>
  <w:style w:type="character" w:customStyle="1" w:styleId="a6">
    <w:name w:val="フッター (文字)"/>
    <w:basedOn w:val="a0"/>
    <w:link w:val="a5"/>
    <w:uiPriority w:val="99"/>
    <w:rsid w:val="00A56F70"/>
  </w:style>
  <w:style w:type="paragraph" w:styleId="a7">
    <w:name w:val="List Paragraph"/>
    <w:basedOn w:val="a"/>
    <w:uiPriority w:val="34"/>
    <w:qFormat/>
    <w:rsid w:val="00A56F70"/>
    <w:pPr>
      <w:ind w:leftChars="400" w:left="840"/>
    </w:pPr>
  </w:style>
  <w:style w:type="paragraph" w:styleId="a8">
    <w:name w:val="Balloon Text"/>
    <w:basedOn w:val="a"/>
    <w:link w:val="a9"/>
    <w:uiPriority w:val="99"/>
    <w:semiHidden/>
    <w:unhideWhenUsed/>
    <w:rsid w:val="0009757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97573"/>
    <w:rPr>
      <w:rFonts w:asciiTheme="majorHAnsi" w:eastAsiaTheme="majorEastAsia" w:hAnsiTheme="majorHAnsi" w:cstheme="majorBidi"/>
      <w:sz w:val="18"/>
      <w:szCs w:val="18"/>
    </w:rPr>
  </w:style>
  <w:style w:type="table" w:styleId="aa">
    <w:name w:val="Table Grid"/>
    <w:basedOn w:val="a1"/>
    <w:uiPriority w:val="39"/>
    <w:rsid w:val="0052717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Note Heading"/>
    <w:basedOn w:val="a"/>
    <w:next w:val="a"/>
    <w:link w:val="ac"/>
    <w:uiPriority w:val="99"/>
    <w:unhideWhenUsed/>
    <w:rsid w:val="00063C98"/>
    <w:pPr>
      <w:jc w:val="center"/>
    </w:pPr>
    <w:rPr>
      <w:rFonts w:asciiTheme="minorEastAsia" w:hAnsiTheme="minorEastAsia"/>
      <w:sz w:val="22"/>
    </w:rPr>
  </w:style>
  <w:style w:type="character" w:customStyle="1" w:styleId="ac">
    <w:name w:val="記 (文字)"/>
    <w:basedOn w:val="a0"/>
    <w:link w:val="ab"/>
    <w:uiPriority w:val="99"/>
    <w:rsid w:val="00063C98"/>
    <w:rPr>
      <w:rFonts w:asciiTheme="minorEastAsia" w:hAnsiTheme="minorEastAsia"/>
      <w:sz w:val="22"/>
    </w:rPr>
  </w:style>
  <w:style w:type="paragraph" w:styleId="ad">
    <w:name w:val="Closing"/>
    <w:basedOn w:val="a"/>
    <w:link w:val="ae"/>
    <w:uiPriority w:val="99"/>
    <w:unhideWhenUsed/>
    <w:rsid w:val="00063C98"/>
    <w:pPr>
      <w:jc w:val="right"/>
    </w:pPr>
    <w:rPr>
      <w:rFonts w:asciiTheme="minorEastAsia" w:hAnsiTheme="minorEastAsia"/>
      <w:sz w:val="22"/>
    </w:rPr>
  </w:style>
  <w:style w:type="character" w:customStyle="1" w:styleId="ae">
    <w:name w:val="結語 (文字)"/>
    <w:basedOn w:val="a0"/>
    <w:link w:val="ad"/>
    <w:uiPriority w:val="99"/>
    <w:rsid w:val="00063C98"/>
    <w:rPr>
      <w:rFonts w:asciiTheme="minorEastAsia" w:hAnsiTheme="minorEastAsia"/>
      <w:sz w:val="22"/>
    </w:rPr>
  </w:style>
  <w:style w:type="character" w:styleId="af">
    <w:name w:val="Hyperlink"/>
    <w:basedOn w:val="a0"/>
    <w:uiPriority w:val="99"/>
    <w:unhideWhenUsed/>
    <w:rsid w:val="00C9107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9590936">
      <w:bodyDiv w:val="1"/>
      <w:marLeft w:val="0"/>
      <w:marRight w:val="0"/>
      <w:marTop w:val="0"/>
      <w:marBottom w:val="0"/>
      <w:divBdr>
        <w:top w:val="none" w:sz="0" w:space="0" w:color="auto"/>
        <w:left w:val="none" w:sz="0" w:space="0" w:color="auto"/>
        <w:bottom w:val="none" w:sz="0" w:space="0" w:color="auto"/>
        <w:right w:val="none" w:sz="0" w:space="0" w:color="auto"/>
      </w:divBdr>
    </w:div>
    <w:div w:id="1459029563">
      <w:bodyDiv w:val="1"/>
      <w:marLeft w:val="0"/>
      <w:marRight w:val="0"/>
      <w:marTop w:val="0"/>
      <w:marBottom w:val="0"/>
      <w:divBdr>
        <w:top w:val="none" w:sz="0" w:space="0" w:color="auto"/>
        <w:left w:val="none" w:sz="0" w:space="0" w:color="auto"/>
        <w:bottom w:val="none" w:sz="0" w:space="0" w:color="auto"/>
        <w:right w:val="none" w:sz="0" w:space="0" w:color="auto"/>
      </w:divBdr>
      <w:divsChild>
        <w:div w:id="1954626736">
          <w:marLeft w:val="0"/>
          <w:marRight w:val="0"/>
          <w:marTop w:val="0"/>
          <w:marBottom w:val="0"/>
          <w:divBdr>
            <w:top w:val="none" w:sz="0" w:space="0" w:color="auto"/>
            <w:left w:val="none" w:sz="0" w:space="0" w:color="auto"/>
            <w:bottom w:val="none" w:sz="0" w:space="0" w:color="auto"/>
            <w:right w:val="none" w:sz="0" w:space="0" w:color="auto"/>
          </w:divBdr>
          <w:divsChild>
            <w:div w:id="217908391">
              <w:marLeft w:val="0"/>
              <w:marRight w:val="0"/>
              <w:marTop w:val="0"/>
              <w:marBottom w:val="0"/>
              <w:divBdr>
                <w:top w:val="none" w:sz="0" w:space="0" w:color="auto"/>
                <w:left w:val="none" w:sz="0" w:space="0" w:color="auto"/>
                <w:bottom w:val="none" w:sz="0" w:space="0" w:color="auto"/>
                <w:right w:val="none" w:sz="0" w:space="0" w:color="auto"/>
              </w:divBdr>
              <w:divsChild>
                <w:div w:id="1770856484">
                  <w:marLeft w:val="0"/>
                  <w:marRight w:val="0"/>
                  <w:marTop w:val="0"/>
                  <w:marBottom w:val="0"/>
                  <w:divBdr>
                    <w:top w:val="none" w:sz="0" w:space="0" w:color="auto"/>
                    <w:left w:val="none" w:sz="0" w:space="0" w:color="auto"/>
                    <w:bottom w:val="none" w:sz="0" w:space="0" w:color="auto"/>
                    <w:right w:val="none" w:sz="0" w:space="0" w:color="auto"/>
                  </w:divBdr>
                  <w:divsChild>
                    <w:div w:id="1769883068">
                      <w:marLeft w:val="0"/>
                      <w:marRight w:val="0"/>
                      <w:marTop w:val="0"/>
                      <w:marBottom w:val="0"/>
                      <w:divBdr>
                        <w:top w:val="none" w:sz="0" w:space="0" w:color="auto"/>
                        <w:left w:val="none" w:sz="0" w:space="0" w:color="auto"/>
                        <w:bottom w:val="none" w:sz="0" w:space="0" w:color="auto"/>
                        <w:right w:val="none" w:sz="0" w:space="0" w:color="auto"/>
                      </w:divBdr>
                      <w:divsChild>
                        <w:div w:id="2023317171">
                          <w:marLeft w:val="120"/>
                          <w:marRight w:val="120"/>
                          <w:marTop w:val="30"/>
                          <w:marBottom w:val="75"/>
                          <w:divBdr>
                            <w:top w:val="none" w:sz="0" w:space="0" w:color="auto"/>
                            <w:left w:val="none" w:sz="0" w:space="0" w:color="auto"/>
                            <w:bottom w:val="none" w:sz="0" w:space="0" w:color="auto"/>
                            <w:right w:val="none" w:sz="0" w:space="0" w:color="auto"/>
                          </w:divBdr>
                        </w:div>
                        <w:div w:id="611981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285</TotalTime>
  <Pages>3</Pages>
  <Words>300</Words>
  <Characters>1715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nourin</dc:creator>
  <cp:keywords/>
  <dc:description/>
  <cp:lastModifiedBy>nourin</cp:lastModifiedBy>
  <cp:revision>69</cp:revision>
  <cp:lastPrinted>2022-08-03T05:23:00Z</cp:lastPrinted>
  <dcterms:created xsi:type="dcterms:W3CDTF">2022-04-05T06:38:00Z</dcterms:created>
  <dcterms:modified xsi:type="dcterms:W3CDTF">2022-10-11T00:43:00Z</dcterms:modified>
</cp:coreProperties>
</file>